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9D" w:rsidRDefault="00B20544" w:rsidP="00051B55">
      <w:pPr>
        <w:jc w:val="center"/>
      </w:pPr>
      <w:r>
        <w:t xml:space="preserve">Domande </w:t>
      </w:r>
      <w:r w:rsidR="00A01B9A">
        <w:t>orale n. 10</w:t>
      </w:r>
    </w:p>
    <w:p w:rsidR="00A01B9A" w:rsidRPr="00A01B9A" w:rsidRDefault="00A01B9A" w:rsidP="00A01B9A">
      <w:pPr>
        <w:pStyle w:val="Paragrafoelenco"/>
        <w:numPr>
          <w:ilvl w:val="0"/>
          <w:numId w:val="4"/>
        </w:numPr>
        <w:spacing w:before="240" w:after="240"/>
        <w:contextualSpacing w:val="0"/>
        <w:jc w:val="both"/>
      </w:pPr>
      <w:r w:rsidRPr="00A01B9A">
        <w:t xml:space="preserve">Le forme associative tra enti locali </w:t>
      </w:r>
    </w:p>
    <w:p w:rsidR="00A01B9A" w:rsidRPr="00A01B9A" w:rsidRDefault="00A01B9A" w:rsidP="00A01B9A">
      <w:pPr>
        <w:pStyle w:val="Paragrafoelenco"/>
        <w:numPr>
          <w:ilvl w:val="0"/>
          <w:numId w:val="4"/>
        </w:numPr>
        <w:spacing w:before="240" w:after="240"/>
        <w:contextualSpacing w:val="0"/>
        <w:jc w:val="both"/>
      </w:pPr>
      <w:r w:rsidRPr="00A01B9A">
        <w:t>Quali sono le fasi dell'entrata con particolare riferimento all’accertamento</w:t>
      </w:r>
    </w:p>
    <w:p w:rsidR="00A01B9A" w:rsidRPr="00A01B9A" w:rsidRDefault="00A01B9A" w:rsidP="00A01B9A">
      <w:pPr>
        <w:pStyle w:val="Paragrafoelenco"/>
        <w:numPr>
          <w:ilvl w:val="0"/>
          <w:numId w:val="4"/>
        </w:numPr>
        <w:spacing w:before="240" w:after="240"/>
        <w:contextualSpacing w:val="0"/>
        <w:jc w:val="both"/>
      </w:pPr>
      <w:r w:rsidRPr="00A01B9A">
        <w:t xml:space="preserve">Agenti contabili, chi sono, funzioni e controlli </w:t>
      </w:r>
    </w:p>
    <w:p w:rsidR="00A01B9A" w:rsidRPr="00A01B9A" w:rsidRDefault="00A01B9A" w:rsidP="00A01B9A">
      <w:pPr>
        <w:pStyle w:val="Paragrafoelenco"/>
        <w:numPr>
          <w:ilvl w:val="0"/>
          <w:numId w:val="4"/>
        </w:numPr>
        <w:spacing w:before="240" w:after="240"/>
        <w:contextualSpacing w:val="0"/>
        <w:jc w:val="both"/>
      </w:pPr>
      <w:r w:rsidRPr="00A01B9A">
        <w:t>Imposte, tasse e corrispettivi, differenza.</w:t>
      </w:r>
    </w:p>
    <w:sectPr w:rsidR="00A01B9A" w:rsidRPr="00A01B9A" w:rsidSect="00B40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9F2"/>
    <w:multiLevelType w:val="hybridMultilevel"/>
    <w:tmpl w:val="92B0E018"/>
    <w:lvl w:ilvl="0" w:tplc="06BA47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F7057"/>
    <w:multiLevelType w:val="hybridMultilevel"/>
    <w:tmpl w:val="5C5EF002"/>
    <w:lvl w:ilvl="0" w:tplc="06BA47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D6C"/>
    <w:multiLevelType w:val="hybridMultilevel"/>
    <w:tmpl w:val="28523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0648"/>
    <w:multiLevelType w:val="hybridMultilevel"/>
    <w:tmpl w:val="64DE2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051B55"/>
    <w:rsid w:val="00051B55"/>
    <w:rsid w:val="00196F8D"/>
    <w:rsid w:val="00335822"/>
    <w:rsid w:val="00372094"/>
    <w:rsid w:val="003F2E2B"/>
    <w:rsid w:val="005128EC"/>
    <w:rsid w:val="009B0A16"/>
    <w:rsid w:val="00A01B9A"/>
    <w:rsid w:val="00AE7EBC"/>
    <w:rsid w:val="00B20544"/>
    <w:rsid w:val="00B40D9D"/>
    <w:rsid w:val="00B75087"/>
    <w:rsid w:val="00C21AA4"/>
    <w:rsid w:val="00C75D28"/>
    <w:rsid w:val="00DA1C9E"/>
    <w:rsid w:val="00F3092F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B55"/>
    <w:pPr>
      <w:ind w:left="720"/>
      <w:contextualSpacing/>
    </w:pPr>
  </w:style>
  <w:style w:type="paragraph" w:customStyle="1" w:styleId="textbox">
    <w:name w:val="textbox"/>
    <w:basedOn w:val="Normale"/>
    <w:rsid w:val="0005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elisa.chiari</dc:creator>
  <cp:lastModifiedBy>elisa.chiari</cp:lastModifiedBy>
  <cp:revision>3</cp:revision>
  <dcterms:created xsi:type="dcterms:W3CDTF">2018-01-24T16:47:00Z</dcterms:created>
  <dcterms:modified xsi:type="dcterms:W3CDTF">2018-01-24T16:48:00Z</dcterms:modified>
</cp:coreProperties>
</file>