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FBC4" w14:textId="2F099C5B" w:rsidR="004653C6" w:rsidRPr="004967B4" w:rsidRDefault="0072174A" w:rsidP="0072174A">
      <w:pPr>
        <w:rPr>
          <w:rFonts w:ascii="Calibri" w:hAnsi="Calibri" w:cs="Calibri"/>
          <w:b/>
          <w:bCs/>
          <w:i/>
          <w:iCs/>
          <w:color w:val="3E7718" w:themeColor="accent2" w:themeShade="BF"/>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rPr>
        <w:drawing>
          <wp:anchor distT="0" distB="0" distL="114300" distR="114300" simplePos="0" relativeHeight="251726848" behindDoc="0" locked="0" layoutInCell="1" allowOverlap="1" wp14:anchorId="5883784D" wp14:editId="3F6E4D63">
            <wp:simplePos x="0" y="0"/>
            <wp:positionH relativeFrom="margin">
              <wp:posOffset>1632585</wp:posOffset>
            </wp:positionH>
            <wp:positionV relativeFrom="paragraph">
              <wp:posOffset>0</wp:posOffset>
            </wp:positionV>
            <wp:extent cx="2977515" cy="661035"/>
            <wp:effectExtent l="0" t="0" r="0" b="5715"/>
            <wp:wrapSquare wrapText="bothSides"/>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7515" cy="661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10D234" w14:textId="77777777" w:rsidR="0072174A" w:rsidRDefault="0072174A" w:rsidP="004653C6">
      <w:pPr>
        <w:jc w:val="center"/>
        <w:rPr>
          <w:rFonts w:ascii="Calibri" w:hAnsi="Calibri" w:cs="Calibri"/>
          <w:b/>
          <w:bCs/>
          <w:i/>
          <w:iCs/>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4783B04" w14:textId="0ADDB636" w:rsidR="004653C6" w:rsidRDefault="005F2032" w:rsidP="004653C6">
      <w:pPr>
        <w:jc w:val="center"/>
        <w:rPr>
          <w:rFonts w:ascii="Calibri" w:hAnsi="Calibri" w:cs="Calibri"/>
          <w:b/>
          <w:bCs/>
          <w:i/>
          <w:iCs/>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s="Calibri"/>
          <w:b/>
          <w:bCs/>
          <w:i/>
          <w:iCs/>
          <w:noProof/>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736064" behindDoc="0" locked="0" layoutInCell="1" allowOverlap="1" wp14:anchorId="09D09F86" wp14:editId="76A3E079">
            <wp:simplePos x="0" y="0"/>
            <wp:positionH relativeFrom="margin">
              <wp:align>center</wp:align>
            </wp:positionH>
            <wp:positionV relativeFrom="paragraph">
              <wp:posOffset>1732280</wp:posOffset>
            </wp:positionV>
            <wp:extent cx="2600325" cy="2600325"/>
            <wp:effectExtent l="0" t="0" r="0" b="9525"/>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0325" cy="2600325"/>
                    </a:xfrm>
                    <a:prstGeom prst="rect">
                      <a:avLst/>
                    </a:prstGeom>
                    <a:noFill/>
                  </pic:spPr>
                </pic:pic>
              </a:graphicData>
            </a:graphic>
            <wp14:sizeRelH relativeFrom="margin">
              <wp14:pctWidth>0</wp14:pctWidth>
            </wp14:sizeRelH>
            <wp14:sizeRelV relativeFrom="margin">
              <wp14:pctHeight>0</wp14:pctHeight>
            </wp14:sizeRelV>
          </wp:anchor>
        </w:drawing>
      </w:r>
      <w:r w:rsidR="004653C6" w:rsidRPr="00BD276E">
        <w:rPr>
          <w:rFonts w:ascii="Calibri" w:hAnsi="Calibri" w:cs="Calibri"/>
          <w:b/>
          <w:bCs/>
          <w:i/>
          <w:iCs/>
          <w:noProof/>
          <w:color w:val="0070C0"/>
          <w:sz w:val="56"/>
          <w:szCs w:val="56"/>
        </w:rPr>
        <mc:AlternateContent>
          <mc:Choice Requires="wps">
            <w:drawing>
              <wp:anchor distT="0" distB="0" distL="114300" distR="114300" simplePos="0" relativeHeight="251732992" behindDoc="0" locked="0" layoutInCell="1" allowOverlap="1" wp14:anchorId="137CAD65" wp14:editId="60AF616E">
                <wp:simplePos x="0" y="0"/>
                <wp:positionH relativeFrom="column">
                  <wp:posOffset>-712470</wp:posOffset>
                </wp:positionH>
                <wp:positionV relativeFrom="paragraph">
                  <wp:posOffset>9394825</wp:posOffset>
                </wp:positionV>
                <wp:extent cx="7520940" cy="7620"/>
                <wp:effectExtent l="19050" t="19050" r="22860" b="30480"/>
                <wp:wrapNone/>
                <wp:docPr id="4" name="Connettore diritto 4"/>
                <wp:cNvGraphicFramePr/>
                <a:graphic xmlns:a="http://schemas.openxmlformats.org/drawingml/2006/main">
                  <a:graphicData uri="http://schemas.microsoft.com/office/word/2010/wordprocessingShape">
                    <wps:wsp>
                      <wps:cNvCnPr/>
                      <wps:spPr>
                        <a:xfrm flipV="1">
                          <a:off x="0" y="0"/>
                          <a:ext cx="7520940" cy="7620"/>
                        </a:xfrm>
                        <a:prstGeom prst="line">
                          <a:avLst/>
                        </a:prstGeom>
                        <a:ln w="38100">
                          <a:solidFill>
                            <a:schemeClr val="accent2"/>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DE92BAE" id="Connettore diritto 4"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56.1pt,739.75pt" to="536.1pt,7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" strokecolor="#54a021 [3205]" strokeweight="3pt"/>
            </w:pict>
          </mc:Fallback>
        </mc:AlternateContent>
      </w:r>
      <w:r w:rsidR="004653C6" w:rsidRPr="00BD276E">
        <w:rPr>
          <w:rFonts w:ascii="Calibri" w:hAnsi="Calibri" w:cs="Calibri"/>
          <w:b/>
          <w:bCs/>
          <w:i/>
          <w:iCs/>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CARTA DELLA QUALITA’</w:t>
      </w:r>
      <w:r w:rsidR="004653C6" w:rsidRPr="00BD276E">
        <w:rPr>
          <w:rFonts w:ascii="Calibri" w:hAnsi="Calibri" w:cs="Calibri"/>
          <w:b/>
          <w:bCs/>
          <w:i/>
          <w:iCs/>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 xml:space="preserve"> DEL SERVIZIO INTEGRATO DI GESTIONE DEI RIFIUTI URBANI</w:t>
      </w:r>
    </w:p>
    <w:p w14:paraId="2AD7EFA6" w14:textId="26C2665D" w:rsidR="0072174A" w:rsidRDefault="0072174A" w:rsidP="004653C6">
      <w:pPr>
        <w:jc w:val="center"/>
        <w:rPr>
          <w:rFonts w:ascii="Calibri" w:hAnsi="Calibri" w:cs="Calibri"/>
          <w:b/>
          <w:bCs/>
          <w:i/>
          <w:iCs/>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6E1F1E5" w14:textId="78380D98" w:rsidR="0072174A" w:rsidRDefault="0072174A" w:rsidP="0072174A">
      <w:pPr>
        <w:rPr>
          <w:rFonts w:ascii="Calibri" w:hAnsi="Calibri" w:cs="Calibri"/>
          <w:b/>
          <w:bCs/>
          <w:i/>
          <w:iCs/>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6FD463" w14:textId="50C2D01C" w:rsidR="0072174A" w:rsidRDefault="0072174A" w:rsidP="0072174A">
      <w:pPr>
        <w:rPr>
          <w:rFonts w:ascii="Calibri" w:hAnsi="Calibri" w:cs="Calibri"/>
          <w:b/>
          <w:bCs/>
          <w:i/>
          <w:iCs/>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957D4E1" w14:textId="28921473" w:rsidR="0072174A" w:rsidRPr="00BD276E" w:rsidRDefault="0072174A" w:rsidP="0072174A">
      <w:pPr>
        <w:rPr>
          <w:rFonts w:ascii="Calibri" w:hAnsi="Calibri" w:cs="Calibri"/>
          <w:b/>
          <w:bCs/>
          <w:i/>
          <w:iCs/>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C40FEA" w14:textId="61405330" w:rsidR="004653C6" w:rsidRPr="003D41E2" w:rsidRDefault="004653C6" w:rsidP="004653C6">
      <w:pPr>
        <w:jc w:val="center"/>
        <w:rPr>
          <w:rFonts w:ascii="Calibri" w:hAnsi="Calibri" w:cs="Calibri"/>
          <w:b/>
          <w:bCs/>
          <w:i/>
          <w:iCs/>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D41E2">
        <w:rPr>
          <w:rFonts w:ascii="Calibri" w:hAnsi="Calibri" w:cs="Calibri"/>
          <w:b/>
          <w:bCs/>
          <w:i/>
          <w:iCs/>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Comune di</w:t>
      </w:r>
      <w:r>
        <w:rPr>
          <w:rFonts w:ascii="Calibri" w:hAnsi="Calibri" w:cs="Calibri"/>
          <w:b/>
          <w:bCs/>
          <w:i/>
          <w:iCs/>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F2032" w:rsidRPr="005F2032">
        <w:rPr>
          <w:rFonts w:ascii="Calibri" w:hAnsi="Calibri" w:cs="Calibri"/>
          <w:b/>
          <w:bCs/>
          <w:i/>
          <w:iCs/>
          <w:color w:val="0070C0"/>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RANZANICO</w:t>
      </w:r>
    </w:p>
    <w:p w14:paraId="06E4AFA7" w14:textId="64E06614" w:rsidR="004653C6" w:rsidRDefault="004653C6" w:rsidP="004653C6">
      <w:pPr>
        <w:pStyle w:val="Sommario1"/>
      </w:pPr>
    </w:p>
    <w:p w14:paraId="5F88489B" w14:textId="2DFC245F" w:rsidR="004653C6" w:rsidRDefault="004653C6" w:rsidP="004653C6">
      <w:pPr>
        <w:pStyle w:val="Sommario1"/>
      </w:pPr>
    </w:p>
    <w:p w14:paraId="080E9C1A" w14:textId="11D00462" w:rsidR="004653C6" w:rsidRDefault="004653C6" w:rsidP="004653C6">
      <w:pPr>
        <w:pStyle w:val="Sommario1"/>
        <w:rPr>
          <w:color w:val="54A021" w:themeColor="accent2"/>
        </w:rPr>
      </w:pPr>
    </w:p>
    <w:p w14:paraId="4987CEC6" w14:textId="15145908" w:rsidR="004653C6" w:rsidRPr="004653C6" w:rsidRDefault="0072174A" w:rsidP="004653C6">
      <w:r w:rsidRPr="003D41E2">
        <w:rPr>
          <w:noProof/>
        </w:rPr>
        <w:drawing>
          <wp:anchor distT="0" distB="0" distL="114300" distR="114300" simplePos="0" relativeHeight="251735040" behindDoc="0" locked="0" layoutInCell="1" allowOverlap="1" wp14:anchorId="19A22EA7" wp14:editId="48A83E61">
            <wp:simplePos x="0" y="0"/>
            <wp:positionH relativeFrom="margin">
              <wp:align>center</wp:align>
            </wp:positionH>
            <wp:positionV relativeFrom="paragraph">
              <wp:posOffset>-76200</wp:posOffset>
            </wp:positionV>
            <wp:extent cx="4038600" cy="1682115"/>
            <wp:effectExtent l="0" t="0" r="0" b="0"/>
            <wp:wrapSquare wrapText="bothSides"/>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38600" cy="1682115"/>
                    </a:xfrm>
                    <a:prstGeom prst="rect">
                      <a:avLst/>
                    </a:prstGeom>
                  </pic:spPr>
                </pic:pic>
              </a:graphicData>
            </a:graphic>
            <wp14:sizeRelH relativeFrom="margin">
              <wp14:pctWidth>0</wp14:pctWidth>
            </wp14:sizeRelH>
            <wp14:sizeRelV relativeFrom="margin">
              <wp14:pctHeight>0</wp14:pctHeight>
            </wp14:sizeRelV>
          </wp:anchor>
        </w:drawing>
      </w:r>
    </w:p>
    <w:p w14:paraId="5E454F9F" w14:textId="6FBEF1C9" w:rsidR="004653C6" w:rsidRDefault="004653C6" w:rsidP="004653C6">
      <w:pPr>
        <w:pStyle w:val="Sommario1"/>
      </w:pPr>
    </w:p>
    <w:p w14:paraId="0B80B2FF" w14:textId="0DAF1CD1" w:rsidR="004653C6" w:rsidRDefault="004653C6" w:rsidP="004653C6">
      <w:pPr>
        <w:pStyle w:val="Sommario1"/>
      </w:pPr>
    </w:p>
    <w:p w14:paraId="67BE8BCE" w14:textId="2D9BCB15" w:rsidR="004653C6" w:rsidRDefault="004653C6" w:rsidP="004653C6">
      <w:pPr>
        <w:pStyle w:val="Sommario1"/>
      </w:pPr>
    </w:p>
    <w:p w14:paraId="37C42FE9" w14:textId="77777777" w:rsidR="0072174A" w:rsidRPr="0072174A" w:rsidRDefault="0072174A" w:rsidP="0072174A"/>
    <w:p w14:paraId="785C79E5" w14:textId="14064790" w:rsidR="004653C6" w:rsidRPr="004653C6" w:rsidRDefault="004653C6" w:rsidP="004653C6">
      <w:pPr>
        <w:tabs>
          <w:tab w:val="left" w:pos="1272"/>
        </w:tabs>
        <w:spacing w:line="240" w:lineRule="auto"/>
        <w:jc w:val="center"/>
        <w:outlineLvl w:val="1"/>
        <w:rPr>
          <w:rFonts w:ascii="Calibri Light" w:hAnsi="Calibri Light" w:cs="Calibri Light"/>
          <w:b/>
          <w:bCs/>
          <w:i/>
          <w:iCs/>
          <w:color w:val="0070C0"/>
          <w:sz w:val="32"/>
          <w:szCs w:val="32"/>
        </w:rPr>
      </w:pPr>
      <w:bookmarkStart w:id="0" w:name="_Toc122439662"/>
      <w:r w:rsidRPr="004653C6">
        <w:rPr>
          <w:rFonts w:ascii="Calibri Light" w:hAnsi="Calibri Light" w:cs="Calibri Light"/>
          <w:b/>
          <w:bCs/>
          <w:i/>
          <w:iCs/>
          <w:color w:val="0070C0"/>
          <w:sz w:val="32"/>
          <w:szCs w:val="32"/>
        </w:rPr>
        <w:lastRenderedPageBreak/>
        <w:t>SOMMARIO</w:t>
      </w:r>
      <w:bookmarkEnd w:id="0"/>
    </w:p>
    <w:p w14:paraId="10F938F0" w14:textId="02294D62" w:rsidR="00E84DEE" w:rsidRDefault="004653C6">
      <w:pPr>
        <w:pStyle w:val="Sommario2"/>
        <w:rPr>
          <w:rFonts w:asciiTheme="minorHAnsi" w:hAnsiTheme="minorHAnsi" w:cstheme="minorBidi"/>
          <w:b w:val="0"/>
          <w:bCs w:val="0"/>
          <w:i w:val="0"/>
          <w:iCs w:val="0"/>
          <w:color w:val="auto"/>
          <w:sz w:val="22"/>
          <w:szCs w:val="22"/>
        </w:rPr>
      </w:pPr>
      <w:r w:rsidRPr="0038208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38208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 xml:space="preserve"> TOC \o "1-3" \h \z \u </w:instrText>
      </w:r>
      <w:r w:rsidRPr="00382087">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hyperlink w:anchor="_Toc122439662" w:history="1">
        <w:r w:rsidR="00E84DEE" w:rsidRPr="00FB328F">
          <w:rPr>
            <w:rStyle w:val="Collegamentoipertestuale"/>
          </w:rPr>
          <w:t>SOMMARIO</w:t>
        </w:r>
        <w:r w:rsidR="00E84DEE">
          <w:rPr>
            <w:webHidden/>
          </w:rPr>
          <w:tab/>
        </w:r>
        <w:r w:rsidR="00E84DEE">
          <w:rPr>
            <w:webHidden/>
          </w:rPr>
          <w:fldChar w:fldCharType="begin"/>
        </w:r>
        <w:r w:rsidR="00E84DEE">
          <w:rPr>
            <w:webHidden/>
          </w:rPr>
          <w:instrText xml:space="preserve"> PAGEREF _Toc122439662 \h </w:instrText>
        </w:r>
        <w:r w:rsidR="00E84DEE">
          <w:rPr>
            <w:webHidden/>
          </w:rPr>
        </w:r>
        <w:r w:rsidR="00E84DEE">
          <w:rPr>
            <w:webHidden/>
          </w:rPr>
          <w:fldChar w:fldCharType="separate"/>
        </w:r>
        <w:r w:rsidR="00E84DEE">
          <w:rPr>
            <w:webHidden/>
          </w:rPr>
          <w:t>2</w:t>
        </w:r>
        <w:r w:rsidR="00E84DEE">
          <w:rPr>
            <w:webHidden/>
          </w:rPr>
          <w:fldChar w:fldCharType="end"/>
        </w:r>
      </w:hyperlink>
    </w:p>
    <w:p w14:paraId="440A1612" w14:textId="5840C4F8" w:rsidR="00E84DEE" w:rsidRDefault="00DB0FF2">
      <w:pPr>
        <w:pStyle w:val="Sommario2"/>
        <w:rPr>
          <w:rFonts w:asciiTheme="minorHAnsi" w:hAnsiTheme="minorHAnsi" w:cstheme="minorBidi"/>
          <w:b w:val="0"/>
          <w:bCs w:val="0"/>
          <w:i w:val="0"/>
          <w:iCs w:val="0"/>
          <w:color w:val="auto"/>
          <w:sz w:val="22"/>
          <w:szCs w:val="22"/>
        </w:rPr>
      </w:pPr>
      <w:hyperlink w:anchor="_Toc122439663" w:history="1">
        <w:r w:rsidR="00E84DEE" w:rsidRPr="00FB328F">
          <w:rPr>
            <w:rStyle w:val="Collegamentoipertestuale"/>
          </w:rPr>
          <w:t>Sezione 1: Introduzione</w:t>
        </w:r>
        <w:r w:rsidR="00E84DEE">
          <w:rPr>
            <w:webHidden/>
          </w:rPr>
          <w:tab/>
        </w:r>
        <w:r w:rsidR="00E84DEE">
          <w:rPr>
            <w:webHidden/>
          </w:rPr>
          <w:fldChar w:fldCharType="begin"/>
        </w:r>
        <w:r w:rsidR="00E84DEE">
          <w:rPr>
            <w:webHidden/>
          </w:rPr>
          <w:instrText xml:space="preserve"> PAGEREF _Toc122439663 \h </w:instrText>
        </w:r>
        <w:r w:rsidR="00E84DEE">
          <w:rPr>
            <w:webHidden/>
          </w:rPr>
        </w:r>
        <w:r w:rsidR="00E84DEE">
          <w:rPr>
            <w:webHidden/>
          </w:rPr>
          <w:fldChar w:fldCharType="separate"/>
        </w:r>
        <w:r w:rsidR="00E84DEE">
          <w:rPr>
            <w:webHidden/>
          </w:rPr>
          <w:t>3</w:t>
        </w:r>
        <w:r w:rsidR="00E84DEE">
          <w:rPr>
            <w:webHidden/>
          </w:rPr>
          <w:fldChar w:fldCharType="end"/>
        </w:r>
      </w:hyperlink>
    </w:p>
    <w:p w14:paraId="51FD83EF" w14:textId="176F92DE" w:rsidR="00E84DEE" w:rsidRDefault="00DB0FF2">
      <w:pPr>
        <w:pStyle w:val="Sommario2"/>
        <w:rPr>
          <w:rFonts w:asciiTheme="minorHAnsi" w:hAnsiTheme="minorHAnsi" w:cstheme="minorBidi"/>
          <w:b w:val="0"/>
          <w:bCs w:val="0"/>
          <w:i w:val="0"/>
          <w:iCs w:val="0"/>
          <w:color w:val="auto"/>
          <w:sz w:val="22"/>
          <w:szCs w:val="22"/>
        </w:rPr>
      </w:pPr>
      <w:hyperlink w:anchor="_Toc122439664" w:history="1">
        <w:r w:rsidR="00E84DEE" w:rsidRPr="00FB328F">
          <w:rPr>
            <w:rStyle w:val="Collegamentoipertestuale"/>
          </w:rPr>
          <w:t>1.1</w:t>
        </w:r>
        <w:r w:rsidR="00E84DEE">
          <w:rPr>
            <w:rFonts w:asciiTheme="minorHAnsi" w:hAnsiTheme="minorHAnsi" w:cstheme="minorBidi"/>
            <w:b w:val="0"/>
            <w:bCs w:val="0"/>
            <w:i w:val="0"/>
            <w:iCs w:val="0"/>
            <w:color w:val="auto"/>
            <w:sz w:val="22"/>
            <w:szCs w:val="22"/>
          </w:rPr>
          <w:tab/>
        </w:r>
        <w:r w:rsidR="00E84DEE" w:rsidRPr="00FB328F">
          <w:rPr>
            <w:rStyle w:val="Collegamentoipertestuale"/>
          </w:rPr>
          <w:t>Premessa</w:t>
        </w:r>
        <w:r w:rsidR="00E84DEE">
          <w:rPr>
            <w:webHidden/>
          </w:rPr>
          <w:tab/>
        </w:r>
        <w:r w:rsidR="00E84DEE">
          <w:rPr>
            <w:webHidden/>
          </w:rPr>
          <w:fldChar w:fldCharType="begin"/>
        </w:r>
        <w:r w:rsidR="00E84DEE">
          <w:rPr>
            <w:webHidden/>
          </w:rPr>
          <w:instrText xml:space="preserve"> PAGEREF _Toc122439664 \h </w:instrText>
        </w:r>
        <w:r w:rsidR="00E84DEE">
          <w:rPr>
            <w:webHidden/>
          </w:rPr>
        </w:r>
        <w:r w:rsidR="00E84DEE">
          <w:rPr>
            <w:webHidden/>
          </w:rPr>
          <w:fldChar w:fldCharType="separate"/>
        </w:r>
        <w:r w:rsidR="00E84DEE">
          <w:rPr>
            <w:webHidden/>
          </w:rPr>
          <w:t>3</w:t>
        </w:r>
        <w:r w:rsidR="00E84DEE">
          <w:rPr>
            <w:webHidden/>
          </w:rPr>
          <w:fldChar w:fldCharType="end"/>
        </w:r>
      </w:hyperlink>
    </w:p>
    <w:p w14:paraId="05BB4809" w14:textId="773690F5" w:rsidR="00E84DEE" w:rsidRDefault="00DB0FF2">
      <w:pPr>
        <w:pStyle w:val="Sommario2"/>
        <w:rPr>
          <w:rFonts w:asciiTheme="minorHAnsi" w:hAnsiTheme="minorHAnsi" w:cstheme="minorBidi"/>
          <w:b w:val="0"/>
          <w:bCs w:val="0"/>
          <w:i w:val="0"/>
          <w:iCs w:val="0"/>
          <w:color w:val="auto"/>
          <w:sz w:val="22"/>
          <w:szCs w:val="22"/>
        </w:rPr>
      </w:pPr>
      <w:hyperlink w:anchor="_Toc122439665" w:history="1">
        <w:r w:rsidR="00E84DEE" w:rsidRPr="00FB328F">
          <w:rPr>
            <w:rStyle w:val="Collegamentoipertestuale"/>
          </w:rPr>
          <w:t>1.2</w:t>
        </w:r>
        <w:r w:rsidR="00E84DEE">
          <w:rPr>
            <w:rFonts w:asciiTheme="minorHAnsi" w:hAnsiTheme="minorHAnsi" w:cstheme="minorBidi"/>
            <w:b w:val="0"/>
            <w:bCs w:val="0"/>
            <w:i w:val="0"/>
            <w:iCs w:val="0"/>
            <w:color w:val="auto"/>
            <w:sz w:val="22"/>
            <w:szCs w:val="22"/>
          </w:rPr>
          <w:tab/>
        </w:r>
        <w:r w:rsidR="00E84DEE" w:rsidRPr="00FB328F">
          <w:rPr>
            <w:rStyle w:val="Collegamentoipertestuale"/>
          </w:rPr>
          <w:t>Normativa di riferimento</w:t>
        </w:r>
        <w:r w:rsidR="00E84DEE">
          <w:rPr>
            <w:webHidden/>
          </w:rPr>
          <w:tab/>
        </w:r>
        <w:r w:rsidR="00E84DEE">
          <w:rPr>
            <w:webHidden/>
          </w:rPr>
          <w:fldChar w:fldCharType="begin"/>
        </w:r>
        <w:r w:rsidR="00E84DEE">
          <w:rPr>
            <w:webHidden/>
          </w:rPr>
          <w:instrText xml:space="preserve"> PAGEREF _Toc122439665 \h </w:instrText>
        </w:r>
        <w:r w:rsidR="00E84DEE">
          <w:rPr>
            <w:webHidden/>
          </w:rPr>
        </w:r>
        <w:r w:rsidR="00E84DEE">
          <w:rPr>
            <w:webHidden/>
          </w:rPr>
          <w:fldChar w:fldCharType="separate"/>
        </w:r>
        <w:r w:rsidR="00E84DEE">
          <w:rPr>
            <w:webHidden/>
          </w:rPr>
          <w:t>3</w:t>
        </w:r>
        <w:r w:rsidR="00E84DEE">
          <w:rPr>
            <w:webHidden/>
          </w:rPr>
          <w:fldChar w:fldCharType="end"/>
        </w:r>
      </w:hyperlink>
    </w:p>
    <w:p w14:paraId="7CC73D6F" w14:textId="1CE42614" w:rsidR="00E84DEE" w:rsidRDefault="00DB0FF2">
      <w:pPr>
        <w:pStyle w:val="Sommario2"/>
        <w:rPr>
          <w:rFonts w:asciiTheme="minorHAnsi" w:hAnsiTheme="minorHAnsi" w:cstheme="minorBidi"/>
          <w:b w:val="0"/>
          <w:bCs w:val="0"/>
          <w:i w:val="0"/>
          <w:iCs w:val="0"/>
          <w:color w:val="auto"/>
          <w:sz w:val="22"/>
          <w:szCs w:val="22"/>
        </w:rPr>
      </w:pPr>
      <w:hyperlink w:anchor="_Toc122439666" w:history="1">
        <w:r w:rsidR="00E84DEE" w:rsidRPr="00FB328F">
          <w:rPr>
            <w:rStyle w:val="Collegamentoipertestuale"/>
          </w:rPr>
          <w:t>Sezione 2: I gestori del servizio</w:t>
        </w:r>
        <w:r w:rsidR="00E84DEE">
          <w:rPr>
            <w:webHidden/>
          </w:rPr>
          <w:tab/>
        </w:r>
        <w:r w:rsidR="00E84DEE">
          <w:rPr>
            <w:webHidden/>
          </w:rPr>
          <w:fldChar w:fldCharType="begin"/>
        </w:r>
        <w:r w:rsidR="00E84DEE">
          <w:rPr>
            <w:webHidden/>
          </w:rPr>
          <w:instrText xml:space="preserve"> PAGEREF _Toc122439666 \h </w:instrText>
        </w:r>
        <w:r w:rsidR="00E84DEE">
          <w:rPr>
            <w:webHidden/>
          </w:rPr>
        </w:r>
        <w:r w:rsidR="00E84DEE">
          <w:rPr>
            <w:webHidden/>
          </w:rPr>
          <w:fldChar w:fldCharType="separate"/>
        </w:r>
        <w:r w:rsidR="00E84DEE">
          <w:rPr>
            <w:webHidden/>
          </w:rPr>
          <w:t>4</w:t>
        </w:r>
        <w:r w:rsidR="00E84DEE">
          <w:rPr>
            <w:webHidden/>
          </w:rPr>
          <w:fldChar w:fldCharType="end"/>
        </w:r>
      </w:hyperlink>
    </w:p>
    <w:p w14:paraId="028CC610" w14:textId="3A5381C6" w:rsidR="00E84DEE" w:rsidRDefault="00DB0FF2">
      <w:pPr>
        <w:pStyle w:val="Sommario2"/>
        <w:rPr>
          <w:rFonts w:asciiTheme="minorHAnsi" w:hAnsiTheme="minorHAnsi" w:cstheme="minorBidi"/>
          <w:b w:val="0"/>
          <w:bCs w:val="0"/>
          <w:i w:val="0"/>
          <w:iCs w:val="0"/>
          <w:color w:val="auto"/>
          <w:sz w:val="22"/>
          <w:szCs w:val="22"/>
        </w:rPr>
      </w:pPr>
      <w:hyperlink w:anchor="_Toc122439667" w:history="1">
        <w:r w:rsidR="00E84DEE" w:rsidRPr="00FB328F">
          <w:rPr>
            <w:rStyle w:val="Collegamentoipertestuale"/>
          </w:rPr>
          <w:t>2.1 Il gestore Val Cavallina Servizi s.r.l.</w:t>
        </w:r>
        <w:r w:rsidR="00E84DEE">
          <w:rPr>
            <w:webHidden/>
          </w:rPr>
          <w:tab/>
        </w:r>
        <w:r w:rsidR="00E84DEE">
          <w:rPr>
            <w:webHidden/>
          </w:rPr>
          <w:fldChar w:fldCharType="begin"/>
        </w:r>
        <w:r w:rsidR="00E84DEE">
          <w:rPr>
            <w:webHidden/>
          </w:rPr>
          <w:instrText xml:space="preserve"> PAGEREF _Toc122439667 \h </w:instrText>
        </w:r>
        <w:r w:rsidR="00E84DEE">
          <w:rPr>
            <w:webHidden/>
          </w:rPr>
        </w:r>
        <w:r w:rsidR="00E84DEE">
          <w:rPr>
            <w:webHidden/>
          </w:rPr>
          <w:fldChar w:fldCharType="separate"/>
        </w:r>
        <w:r w:rsidR="00E84DEE">
          <w:rPr>
            <w:webHidden/>
          </w:rPr>
          <w:t>4</w:t>
        </w:r>
        <w:r w:rsidR="00E84DEE">
          <w:rPr>
            <w:webHidden/>
          </w:rPr>
          <w:fldChar w:fldCharType="end"/>
        </w:r>
      </w:hyperlink>
    </w:p>
    <w:p w14:paraId="6D96F54E" w14:textId="77C6CCF5" w:rsidR="00E84DEE" w:rsidRDefault="00DB0FF2">
      <w:pPr>
        <w:pStyle w:val="Sommario3"/>
        <w:tabs>
          <w:tab w:val="right" w:leader="dot" w:pos="9628"/>
        </w:tabs>
        <w:rPr>
          <w:rFonts w:cstheme="minorBidi"/>
          <w:noProof/>
        </w:rPr>
      </w:pPr>
      <w:hyperlink w:anchor="_Toc122439668" w:history="1">
        <w:r w:rsidR="00E84DEE" w:rsidRPr="00FB328F">
          <w:rPr>
            <w:rStyle w:val="Collegamentoipertestuale"/>
            <w:rFonts w:ascii="Calibri Light" w:hAnsi="Calibri Light" w:cs="Calibri Light"/>
            <w:b/>
            <w:bCs/>
            <w:i/>
            <w:iCs/>
            <w:noProof/>
          </w:rPr>
          <w:t>2.1.1 Assetto societario</w:t>
        </w:r>
        <w:r w:rsidR="00E84DEE">
          <w:rPr>
            <w:noProof/>
            <w:webHidden/>
          </w:rPr>
          <w:tab/>
        </w:r>
        <w:r w:rsidR="00E84DEE">
          <w:rPr>
            <w:noProof/>
            <w:webHidden/>
          </w:rPr>
          <w:fldChar w:fldCharType="begin"/>
        </w:r>
        <w:r w:rsidR="00E84DEE">
          <w:rPr>
            <w:noProof/>
            <w:webHidden/>
          </w:rPr>
          <w:instrText xml:space="preserve"> PAGEREF _Toc122439668 \h </w:instrText>
        </w:r>
        <w:r w:rsidR="00E84DEE">
          <w:rPr>
            <w:noProof/>
            <w:webHidden/>
          </w:rPr>
        </w:r>
        <w:r w:rsidR="00E84DEE">
          <w:rPr>
            <w:noProof/>
            <w:webHidden/>
          </w:rPr>
          <w:fldChar w:fldCharType="separate"/>
        </w:r>
        <w:r w:rsidR="00E84DEE">
          <w:rPr>
            <w:noProof/>
            <w:webHidden/>
          </w:rPr>
          <w:t>4</w:t>
        </w:r>
        <w:r w:rsidR="00E84DEE">
          <w:rPr>
            <w:noProof/>
            <w:webHidden/>
          </w:rPr>
          <w:fldChar w:fldCharType="end"/>
        </w:r>
      </w:hyperlink>
    </w:p>
    <w:p w14:paraId="534D9298" w14:textId="11D1E96A" w:rsidR="00E84DEE" w:rsidRDefault="00DB0FF2">
      <w:pPr>
        <w:pStyle w:val="Sommario3"/>
        <w:tabs>
          <w:tab w:val="right" w:leader="dot" w:pos="9628"/>
        </w:tabs>
        <w:rPr>
          <w:rFonts w:cstheme="minorBidi"/>
          <w:noProof/>
        </w:rPr>
      </w:pPr>
      <w:hyperlink w:anchor="_Toc122439669" w:history="1">
        <w:r w:rsidR="00E84DEE" w:rsidRPr="00FB328F">
          <w:rPr>
            <w:rStyle w:val="Collegamentoipertestuale"/>
            <w:rFonts w:ascii="Calibri Light" w:hAnsi="Calibri Light" w:cs="Calibri Light"/>
            <w:b/>
            <w:bCs/>
            <w:i/>
            <w:iCs/>
            <w:noProof/>
          </w:rPr>
          <w:t>2.1.2 Certificazioni di qualità</w:t>
        </w:r>
        <w:r w:rsidR="00E84DEE">
          <w:rPr>
            <w:noProof/>
            <w:webHidden/>
          </w:rPr>
          <w:tab/>
        </w:r>
        <w:r w:rsidR="00E84DEE">
          <w:rPr>
            <w:noProof/>
            <w:webHidden/>
          </w:rPr>
          <w:fldChar w:fldCharType="begin"/>
        </w:r>
        <w:r w:rsidR="00E84DEE">
          <w:rPr>
            <w:noProof/>
            <w:webHidden/>
          </w:rPr>
          <w:instrText xml:space="preserve"> PAGEREF _Toc122439669 \h </w:instrText>
        </w:r>
        <w:r w:rsidR="00E84DEE">
          <w:rPr>
            <w:noProof/>
            <w:webHidden/>
          </w:rPr>
        </w:r>
        <w:r w:rsidR="00E84DEE">
          <w:rPr>
            <w:noProof/>
            <w:webHidden/>
          </w:rPr>
          <w:fldChar w:fldCharType="separate"/>
        </w:r>
        <w:r w:rsidR="00E84DEE">
          <w:rPr>
            <w:noProof/>
            <w:webHidden/>
          </w:rPr>
          <w:t>4</w:t>
        </w:r>
        <w:r w:rsidR="00E84DEE">
          <w:rPr>
            <w:noProof/>
            <w:webHidden/>
          </w:rPr>
          <w:fldChar w:fldCharType="end"/>
        </w:r>
      </w:hyperlink>
    </w:p>
    <w:p w14:paraId="61FDB94B" w14:textId="714C0702" w:rsidR="00E84DEE" w:rsidRDefault="00DB0FF2">
      <w:pPr>
        <w:pStyle w:val="Sommario3"/>
        <w:tabs>
          <w:tab w:val="right" w:leader="dot" w:pos="9628"/>
        </w:tabs>
        <w:rPr>
          <w:rFonts w:cstheme="minorBidi"/>
          <w:noProof/>
        </w:rPr>
      </w:pPr>
      <w:hyperlink w:anchor="_Toc122439670" w:history="1">
        <w:r w:rsidR="00E84DEE" w:rsidRPr="00FB328F">
          <w:rPr>
            <w:rStyle w:val="Collegamentoipertestuale"/>
            <w:rFonts w:ascii="Calibri Light" w:hAnsi="Calibri Light" w:cs="Calibri Light"/>
            <w:b/>
            <w:bCs/>
            <w:i/>
            <w:iCs/>
            <w:noProof/>
          </w:rPr>
          <w:t>2.1.3 Contatti e reperibilità delle informazioni</w:t>
        </w:r>
        <w:r w:rsidR="00E84DEE">
          <w:rPr>
            <w:noProof/>
            <w:webHidden/>
          </w:rPr>
          <w:tab/>
        </w:r>
        <w:r w:rsidR="00E84DEE">
          <w:rPr>
            <w:noProof/>
            <w:webHidden/>
          </w:rPr>
          <w:fldChar w:fldCharType="begin"/>
        </w:r>
        <w:r w:rsidR="00E84DEE">
          <w:rPr>
            <w:noProof/>
            <w:webHidden/>
          </w:rPr>
          <w:instrText xml:space="preserve"> PAGEREF _Toc122439670 \h </w:instrText>
        </w:r>
        <w:r w:rsidR="00E84DEE">
          <w:rPr>
            <w:noProof/>
            <w:webHidden/>
          </w:rPr>
        </w:r>
        <w:r w:rsidR="00E84DEE">
          <w:rPr>
            <w:noProof/>
            <w:webHidden/>
          </w:rPr>
          <w:fldChar w:fldCharType="separate"/>
        </w:r>
        <w:r w:rsidR="00E84DEE">
          <w:rPr>
            <w:noProof/>
            <w:webHidden/>
          </w:rPr>
          <w:t>5</w:t>
        </w:r>
        <w:r w:rsidR="00E84DEE">
          <w:rPr>
            <w:noProof/>
            <w:webHidden/>
          </w:rPr>
          <w:fldChar w:fldCharType="end"/>
        </w:r>
      </w:hyperlink>
    </w:p>
    <w:p w14:paraId="5DBA578C" w14:textId="12CC58DC" w:rsidR="00E84DEE" w:rsidRDefault="00DB0FF2">
      <w:pPr>
        <w:pStyle w:val="Sommario2"/>
        <w:rPr>
          <w:rFonts w:asciiTheme="minorHAnsi" w:hAnsiTheme="minorHAnsi" w:cstheme="minorBidi"/>
          <w:b w:val="0"/>
          <w:bCs w:val="0"/>
          <w:i w:val="0"/>
          <w:iCs w:val="0"/>
          <w:color w:val="auto"/>
          <w:sz w:val="22"/>
          <w:szCs w:val="22"/>
        </w:rPr>
      </w:pPr>
      <w:hyperlink w:anchor="_Toc122439671" w:history="1">
        <w:r w:rsidR="00E84DEE" w:rsidRPr="00FB328F">
          <w:rPr>
            <w:rStyle w:val="Collegamentoipertestuale"/>
          </w:rPr>
          <w:t>2.2 Il Comune</w:t>
        </w:r>
        <w:r w:rsidR="00E84DEE">
          <w:rPr>
            <w:webHidden/>
          </w:rPr>
          <w:tab/>
        </w:r>
        <w:r w:rsidR="00E84DEE">
          <w:rPr>
            <w:webHidden/>
          </w:rPr>
          <w:fldChar w:fldCharType="begin"/>
        </w:r>
        <w:r w:rsidR="00E84DEE">
          <w:rPr>
            <w:webHidden/>
          </w:rPr>
          <w:instrText xml:space="preserve"> PAGEREF _Toc122439671 \h </w:instrText>
        </w:r>
        <w:r w:rsidR="00E84DEE">
          <w:rPr>
            <w:webHidden/>
          </w:rPr>
        </w:r>
        <w:r w:rsidR="00E84DEE">
          <w:rPr>
            <w:webHidden/>
          </w:rPr>
          <w:fldChar w:fldCharType="separate"/>
        </w:r>
        <w:r w:rsidR="00E84DEE">
          <w:rPr>
            <w:webHidden/>
          </w:rPr>
          <w:t>5</w:t>
        </w:r>
        <w:r w:rsidR="00E84DEE">
          <w:rPr>
            <w:webHidden/>
          </w:rPr>
          <w:fldChar w:fldCharType="end"/>
        </w:r>
      </w:hyperlink>
    </w:p>
    <w:p w14:paraId="50BD85E0" w14:textId="37EF3630" w:rsidR="00E84DEE" w:rsidRDefault="00DB0FF2">
      <w:pPr>
        <w:pStyle w:val="Sommario2"/>
        <w:rPr>
          <w:rFonts w:asciiTheme="minorHAnsi" w:hAnsiTheme="minorHAnsi" w:cstheme="minorBidi"/>
          <w:b w:val="0"/>
          <w:bCs w:val="0"/>
          <w:i w:val="0"/>
          <w:iCs w:val="0"/>
          <w:color w:val="auto"/>
          <w:sz w:val="22"/>
          <w:szCs w:val="22"/>
        </w:rPr>
      </w:pPr>
      <w:hyperlink w:anchor="_Toc122439672" w:history="1">
        <w:r w:rsidR="00E84DEE" w:rsidRPr="00FB328F">
          <w:rPr>
            <w:rStyle w:val="Collegamentoipertestuale"/>
          </w:rPr>
          <w:t>Sezione 3: I principi fondamentali</w:t>
        </w:r>
        <w:r w:rsidR="00E84DEE">
          <w:rPr>
            <w:webHidden/>
          </w:rPr>
          <w:tab/>
        </w:r>
        <w:r w:rsidR="00E84DEE">
          <w:rPr>
            <w:webHidden/>
          </w:rPr>
          <w:fldChar w:fldCharType="begin"/>
        </w:r>
        <w:r w:rsidR="00E84DEE">
          <w:rPr>
            <w:webHidden/>
          </w:rPr>
          <w:instrText xml:space="preserve"> PAGEREF _Toc122439672 \h </w:instrText>
        </w:r>
        <w:r w:rsidR="00E84DEE">
          <w:rPr>
            <w:webHidden/>
          </w:rPr>
        </w:r>
        <w:r w:rsidR="00E84DEE">
          <w:rPr>
            <w:webHidden/>
          </w:rPr>
          <w:fldChar w:fldCharType="separate"/>
        </w:r>
        <w:r w:rsidR="00E84DEE">
          <w:rPr>
            <w:webHidden/>
          </w:rPr>
          <w:t>6</w:t>
        </w:r>
        <w:r w:rsidR="00E84DEE">
          <w:rPr>
            <w:webHidden/>
          </w:rPr>
          <w:fldChar w:fldCharType="end"/>
        </w:r>
      </w:hyperlink>
    </w:p>
    <w:p w14:paraId="11C5D16C" w14:textId="60C184BE" w:rsidR="00E84DEE" w:rsidRDefault="00DB0FF2">
      <w:pPr>
        <w:pStyle w:val="Sommario2"/>
        <w:rPr>
          <w:rFonts w:asciiTheme="minorHAnsi" w:hAnsiTheme="minorHAnsi" w:cstheme="minorBidi"/>
          <w:b w:val="0"/>
          <w:bCs w:val="0"/>
          <w:i w:val="0"/>
          <w:iCs w:val="0"/>
          <w:color w:val="auto"/>
          <w:sz w:val="22"/>
          <w:szCs w:val="22"/>
        </w:rPr>
      </w:pPr>
      <w:hyperlink w:anchor="_Toc122439673" w:history="1">
        <w:r w:rsidR="00E84DEE" w:rsidRPr="00FB328F">
          <w:rPr>
            <w:rStyle w:val="Collegamentoipertestuale"/>
          </w:rPr>
          <w:t>Sezione 4: Modalità di effettuazione del servizio</w:t>
        </w:r>
        <w:r w:rsidR="00E84DEE">
          <w:rPr>
            <w:webHidden/>
          </w:rPr>
          <w:tab/>
        </w:r>
        <w:r w:rsidR="00E84DEE">
          <w:rPr>
            <w:webHidden/>
          </w:rPr>
          <w:fldChar w:fldCharType="begin"/>
        </w:r>
        <w:r w:rsidR="00E84DEE">
          <w:rPr>
            <w:webHidden/>
          </w:rPr>
          <w:instrText xml:space="preserve"> PAGEREF _Toc122439673 \h </w:instrText>
        </w:r>
        <w:r w:rsidR="00E84DEE">
          <w:rPr>
            <w:webHidden/>
          </w:rPr>
        </w:r>
        <w:r w:rsidR="00E84DEE">
          <w:rPr>
            <w:webHidden/>
          </w:rPr>
          <w:fldChar w:fldCharType="separate"/>
        </w:r>
        <w:r w:rsidR="00E84DEE">
          <w:rPr>
            <w:webHidden/>
          </w:rPr>
          <w:t>7</w:t>
        </w:r>
        <w:r w:rsidR="00E84DEE">
          <w:rPr>
            <w:webHidden/>
          </w:rPr>
          <w:fldChar w:fldCharType="end"/>
        </w:r>
      </w:hyperlink>
    </w:p>
    <w:p w14:paraId="6CFFD70D" w14:textId="7856E87F" w:rsidR="00E84DEE" w:rsidRDefault="00DB0FF2">
      <w:pPr>
        <w:pStyle w:val="Sommario2"/>
        <w:rPr>
          <w:rFonts w:asciiTheme="minorHAnsi" w:hAnsiTheme="minorHAnsi" w:cstheme="minorBidi"/>
          <w:b w:val="0"/>
          <w:bCs w:val="0"/>
          <w:i w:val="0"/>
          <w:iCs w:val="0"/>
          <w:color w:val="auto"/>
          <w:sz w:val="22"/>
          <w:szCs w:val="22"/>
        </w:rPr>
      </w:pPr>
      <w:hyperlink w:anchor="_Toc122439674" w:history="1">
        <w:r w:rsidR="00E84DEE" w:rsidRPr="00FB328F">
          <w:rPr>
            <w:rStyle w:val="Collegamentoipertestuale"/>
          </w:rPr>
          <w:t>4.1 Raccolta porta a porta</w:t>
        </w:r>
        <w:r w:rsidR="00E84DEE">
          <w:rPr>
            <w:webHidden/>
          </w:rPr>
          <w:tab/>
        </w:r>
        <w:r w:rsidR="00E84DEE">
          <w:rPr>
            <w:webHidden/>
          </w:rPr>
          <w:fldChar w:fldCharType="begin"/>
        </w:r>
        <w:r w:rsidR="00E84DEE">
          <w:rPr>
            <w:webHidden/>
          </w:rPr>
          <w:instrText xml:space="preserve"> PAGEREF _Toc122439674 \h </w:instrText>
        </w:r>
        <w:r w:rsidR="00E84DEE">
          <w:rPr>
            <w:webHidden/>
          </w:rPr>
        </w:r>
        <w:r w:rsidR="00E84DEE">
          <w:rPr>
            <w:webHidden/>
          </w:rPr>
          <w:fldChar w:fldCharType="separate"/>
        </w:r>
        <w:r w:rsidR="00E84DEE">
          <w:rPr>
            <w:webHidden/>
          </w:rPr>
          <w:t>7</w:t>
        </w:r>
        <w:r w:rsidR="00E84DEE">
          <w:rPr>
            <w:webHidden/>
          </w:rPr>
          <w:fldChar w:fldCharType="end"/>
        </w:r>
      </w:hyperlink>
    </w:p>
    <w:p w14:paraId="2DE9FE1E" w14:textId="23662BCD" w:rsidR="00E84DEE" w:rsidRDefault="00DB0FF2">
      <w:pPr>
        <w:pStyle w:val="Sommario3"/>
        <w:tabs>
          <w:tab w:val="right" w:leader="dot" w:pos="9628"/>
        </w:tabs>
        <w:rPr>
          <w:rFonts w:cstheme="minorBidi"/>
          <w:noProof/>
        </w:rPr>
      </w:pPr>
      <w:hyperlink w:anchor="_Toc122439675" w:history="1">
        <w:r w:rsidR="00E84DEE" w:rsidRPr="00FB328F">
          <w:rPr>
            <w:rStyle w:val="Collegamentoipertestuale"/>
            <w:rFonts w:ascii="Calibri Light" w:hAnsi="Calibri Light" w:cs="Calibri Light"/>
            <w:b/>
            <w:bCs/>
            <w:i/>
            <w:iCs/>
            <w:noProof/>
          </w:rPr>
          <w:t>4.1.1 Raccolta e trasporto dei rifiuti indifferenziati</w:t>
        </w:r>
        <w:r w:rsidR="00E84DEE">
          <w:rPr>
            <w:noProof/>
            <w:webHidden/>
          </w:rPr>
          <w:tab/>
        </w:r>
        <w:r w:rsidR="00E84DEE">
          <w:rPr>
            <w:noProof/>
            <w:webHidden/>
          </w:rPr>
          <w:fldChar w:fldCharType="begin"/>
        </w:r>
        <w:r w:rsidR="00E84DEE">
          <w:rPr>
            <w:noProof/>
            <w:webHidden/>
          </w:rPr>
          <w:instrText xml:space="preserve"> PAGEREF _Toc122439675 \h </w:instrText>
        </w:r>
        <w:r w:rsidR="00E84DEE">
          <w:rPr>
            <w:noProof/>
            <w:webHidden/>
          </w:rPr>
        </w:r>
        <w:r w:rsidR="00E84DEE">
          <w:rPr>
            <w:noProof/>
            <w:webHidden/>
          </w:rPr>
          <w:fldChar w:fldCharType="separate"/>
        </w:r>
        <w:r w:rsidR="00E84DEE">
          <w:rPr>
            <w:noProof/>
            <w:webHidden/>
          </w:rPr>
          <w:t>8</w:t>
        </w:r>
        <w:r w:rsidR="00E84DEE">
          <w:rPr>
            <w:noProof/>
            <w:webHidden/>
          </w:rPr>
          <w:fldChar w:fldCharType="end"/>
        </w:r>
      </w:hyperlink>
    </w:p>
    <w:p w14:paraId="04C68A10" w14:textId="50EA422B" w:rsidR="00E84DEE" w:rsidRDefault="00DB0FF2">
      <w:pPr>
        <w:pStyle w:val="Sommario3"/>
        <w:tabs>
          <w:tab w:val="right" w:leader="dot" w:pos="9628"/>
        </w:tabs>
        <w:rPr>
          <w:rFonts w:cstheme="minorBidi"/>
          <w:noProof/>
        </w:rPr>
      </w:pPr>
      <w:hyperlink w:anchor="_Toc122439676" w:history="1">
        <w:r w:rsidR="00E84DEE" w:rsidRPr="00FB328F">
          <w:rPr>
            <w:rStyle w:val="Collegamentoipertestuale"/>
            <w:rFonts w:ascii="Calibri Light" w:hAnsi="Calibri Light" w:cs="Calibri Light"/>
            <w:b/>
            <w:bCs/>
            <w:i/>
            <w:iCs/>
            <w:noProof/>
          </w:rPr>
          <w:t>4.1.2 Raccolta e trasporto dei rifiuti differenziati</w:t>
        </w:r>
        <w:r w:rsidR="00E84DEE">
          <w:rPr>
            <w:noProof/>
            <w:webHidden/>
          </w:rPr>
          <w:tab/>
        </w:r>
        <w:r w:rsidR="00E84DEE">
          <w:rPr>
            <w:noProof/>
            <w:webHidden/>
          </w:rPr>
          <w:fldChar w:fldCharType="begin"/>
        </w:r>
        <w:r w:rsidR="00E84DEE">
          <w:rPr>
            <w:noProof/>
            <w:webHidden/>
          </w:rPr>
          <w:instrText xml:space="preserve"> PAGEREF _Toc122439676 \h </w:instrText>
        </w:r>
        <w:r w:rsidR="00E84DEE">
          <w:rPr>
            <w:noProof/>
            <w:webHidden/>
          </w:rPr>
        </w:r>
        <w:r w:rsidR="00E84DEE">
          <w:rPr>
            <w:noProof/>
            <w:webHidden/>
          </w:rPr>
          <w:fldChar w:fldCharType="separate"/>
        </w:r>
        <w:r w:rsidR="00E84DEE">
          <w:rPr>
            <w:noProof/>
            <w:webHidden/>
          </w:rPr>
          <w:t>8</w:t>
        </w:r>
        <w:r w:rsidR="00E84DEE">
          <w:rPr>
            <w:noProof/>
            <w:webHidden/>
          </w:rPr>
          <w:fldChar w:fldCharType="end"/>
        </w:r>
      </w:hyperlink>
    </w:p>
    <w:p w14:paraId="4FAB2E06" w14:textId="6F42A2FC" w:rsidR="00E84DEE" w:rsidRDefault="00DB0FF2">
      <w:pPr>
        <w:pStyle w:val="Sommario3"/>
        <w:tabs>
          <w:tab w:val="right" w:leader="dot" w:pos="9628"/>
        </w:tabs>
        <w:rPr>
          <w:rFonts w:cstheme="minorBidi"/>
          <w:noProof/>
        </w:rPr>
      </w:pPr>
      <w:hyperlink w:anchor="_Toc122439677" w:history="1">
        <w:r w:rsidR="00E84DEE" w:rsidRPr="00FB328F">
          <w:rPr>
            <w:rStyle w:val="Collegamentoipertestuale"/>
            <w:rFonts w:ascii="Calibri Light" w:hAnsi="Calibri Light" w:cs="Calibri Light"/>
            <w:b/>
            <w:bCs/>
            <w:i/>
            <w:iCs/>
            <w:noProof/>
          </w:rPr>
          <w:t>4.1.3 Ritiro dei rifiuti ingombranti a chiamata</w:t>
        </w:r>
        <w:r w:rsidR="00E84DEE">
          <w:rPr>
            <w:noProof/>
            <w:webHidden/>
          </w:rPr>
          <w:tab/>
        </w:r>
        <w:r w:rsidR="00E84DEE">
          <w:rPr>
            <w:noProof/>
            <w:webHidden/>
          </w:rPr>
          <w:fldChar w:fldCharType="begin"/>
        </w:r>
        <w:r w:rsidR="00E84DEE">
          <w:rPr>
            <w:noProof/>
            <w:webHidden/>
          </w:rPr>
          <w:instrText xml:space="preserve"> PAGEREF _Toc122439677 \h </w:instrText>
        </w:r>
        <w:r w:rsidR="00E84DEE">
          <w:rPr>
            <w:noProof/>
            <w:webHidden/>
          </w:rPr>
        </w:r>
        <w:r w:rsidR="00E84DEE">
          <w:rPr>
            <w:noProof/>
            <w:webHidden/>
          </w:rPr>
          <w:fldChar w:fldCharType="separate"/>
        </w:r>
        <w:r w:rsidR="00E84DEE">
          <w:rPr>
            <w:noProof/>
            <w:webHidden/>
          </w:rPr>
          <w:t>9</w:t>
        </w:r>
        <w:r w:rsidR="00E84DEE">
          <w:rPr>
            <w:noProof/>
            <w:webHidden/>
          </w:rPr>
          <w:fldChar w:fldCharType="end"/>
        </w:r>
      </w:hyperlink>
    </w:p>
    <w:p w14:paraId="75118E71" w14:textId="4A2DBBB6" w:rsidR="00E84DEE" w:rsidRDefault="00DB0FF2">
      <w:pPr>
        <w:pStyle w:val="Sommario3"/>
        <w:tabs>
          <w:tab w:val="right" w:leader="dot" w:pos="9628"/>
        </w:tabs>
        <w:rPr>
          <w:rFonts w:cstheme="minorBidi"/>
          <w:noProof/>
        </w:rPr>
      </w:pPr>
      <w:hyperlink w:anchor="_Toc122439678" w:history="1">
        <w:r w:rsidR="00E84DEE" w:rsidRPr="00FB328F">
          <w:rPr>
            <w:rStyle w:val="Collegamentoipertestuale"/>
            <w:rFonts w:ascii="Calibri Light" w:hAnsi="Calibri Light" w:cs="Calibri Light"/>
            <w:b/>
            <w:bCs/>
            <w:i/>
            <w:iCs/>
            <w:noProof/>
          </w:rPr>
          <w:t>4.1.4 Altri servizi di raccolta</w:t>
        </w:r>
        <w:r w:rsidR="00E84DEE">
          <w:rPr>
            <w:noProof/>
            <w:webHidden/>
          </w:rPr>
          <w:tab/>
        </w:r>
        <w:r w:rsidR="00E84DEE">
          <w:rPr>
            <w:noProof/>
            <w:webHidden/>
          </w:rPr>
          <w:fldChar w:fldCharType="begin"/>
        </w:r>
        <w:r w:rsidR="00E84DEE">
          <w:rPr>
            <w:noProof/>
            <w:webHidden/>
          </w:rPr>
          <w:instrText xml:space="preserve"> PAGEREF _Toc122439678 \h </w:instrText>
        </w:r>
        <w:r w:rsidR="00E84DEE">
          <w:rPr>
            <w:noProof/>
            <w:webHidden/>
          </w:rPr>
        </w:r>
        <w:r w:rsidR="00E84DEE">
          <w:rPr>
            <w:noProof/>
            <w:webHidden/>
          </w:rPr>
          <w:fldChar w:fldCharType="separate"/>
        </w:r>
        <w:r w:rsidR="00E84DEE">
          <w:rPr>
            <w:noProof/>
            <w:webHidden/>
          </w:rPr>
          <w:t>10</w:t>
        </w:r>
        <w:r w:rsidR="00E84DEE">
          <w:rPr>
            <w:noProof/>
            <w:webHidden/>
          </w:rPr>
          <w:fldChar w:fldCharType="end"/>
        </w:r>
      </w:hyperlink>
    </w:p>
    <w:p w14:paraId="3D928554" w14:textId="2701974D" w:rsidR="00E84DEE" w:rsidRDefault="00DB0FF2">
      <w:pPr>
        <w:pStyle w:val="Sommario2"/>
        <w:rPr>
          <w:rFonts w:asciiTheme="minorHAnsi" w:hAnsiTheme="minorHAnsi" w:cstheme="minorBidi"/>
          <w:b w:val="0"/>
          <w:bCs w:val="0"/>
          <w:i w:val="0"/>
          <w:iCs w:val="0"/>
          <w:color w:val="auto"/>
          <w:sz w:val="22"/>
          <w:szCs w:val="22"/>
        </w:rPr>
      </w:pPr>
      <w:hyperlink w:anchor="_Toc122439679" w:history="1">
        <w:r w:rsidR="00E84DEE" w:rsidRPr="00FB328F">
          <w:rPr>
            <w:rStyle w:val="Collegamentoipertestuale"/>
          </w:rPr>
          <w:t>4.2 Servizi di spazzamento e lavaggio strade</w:t>
        </w:r>
        <w:r w:rsidR="00E84DEE">
          <w:rPr>
            <w:webHidden/>
          </w:rPr>
          <w:tab/>
        </w:r>
        <w:r w:rsidR="00E84DEE">
          <w:rPr>
            <w:webHidden/>
          </w:rPr>
          <w:fldChar w:fldCharType="begin"/>
        </w:r>
        <w:r w:rsidR="00E84DEE">
          <w:rPr>
            <w:webHidden/>
          </w:rPr>
          <w:instrText xml:space="preserve"> PAGEREF _Toc122439679 \h </w:instrText>
        </w:r>
        <w:r w:rsidR="00E84DEE">
          <w:rPr>
            <w:webHidden/>
          </w:rPr>
        </w:r>
        <w:r w:rsidR="00E84DEE">
          <w:rPr>
            <w:webHidden/>
          </w:rPr>
          <w:fldChar w:fldCharType="separate"/>
        </w:r>
        <w:r w:rsidR="00E84DEE">
          <w:rPr>
            <w:webHidden/>
          </w:rPr>
          <w:t>10</w:t>
        </w:r>
        <w:r w:rsidR="00E84DEE">
          <w:rPr>
            <w:webHidden/>
          </w:rPr>
          <w:fldChar w:fldCharType="end"/>
        </w:r>
      </w:hyperlink>
    </w:p>
    <w:p w14:paraId="3911C028" w14:textId="76FDD255" w:rsidR="00E84DEE" w:rsidRDefault="00DB0FF2">
      <w:pPr>
        <w:pStyle w:val="Sommario2"/>
        <w:rPr>
          <w:rFonts w:asciiTheme="minorHAnsi" w:hAnsiTheme="minorHAnsi" w:cstheme="minorBidi"/>
          <w:b w:val="0"/>
          <w:bCs w:val="0"/>
          <w:i w:val="0"/>
          <w:iCs w:val="0"/>
          <w:color w:val="auto"/>
          <w:sz w:val="22"/>
          <w:szCs w:val="22"/>
        </w:rPr>
      </w:pPr>
      <w:hyperlink w:anchor="_Toc122439680" w:history="1">
        <w:r w:rsidR="00E84DEE" w:rsidRPr="00FB328F">
          <w:rPr>
            <w:rStyle w:val="Collegamentoipertestuale"/>
          </w:rPr>
          <w:t>4.3 Gestione del centro di raccolta</w:t>
        </w:r>
        <w:r w:rsidR="00E84DEE">
          <w:rPr>
            <w:webHidden/>
          </w:rPr>
          <w:tab/>
        </w:r>
        <w:r w:rsidR="00E84DEE">
          <w:rPr>
            <w:webHidden/>
          </w:rPr>
          <w:fldChar w:fldCharType="begin"/>
        </w:r>
        <w:r w:rsidR="00E84DEE">
          <w:rPr>
            <w:webHidden/>
          </w:rPr>
          <w:instrText xml:space="preserve"> PAGEREF _Toc122439680 \h </w:instrText>
        </w:r>
        <w:r w:rsidR="00E84DEE">
          <w:rPr>
            <w:webHidden/>
          </w:rPr>
        </w:r>
        <w:r w:rsidR="00E84DEE">
          <w:rPr>
            <w:webHidden/>
          </w:rPr>
          <w:fldChar w:fldCharType="separate"/>
        </w:r>
        <w:r w:rsidR="00E84DEE">
          <w:rPr>
            <w:webHidden/>
          </w:rPr>
          <w:t>11</w:t>
        </w:r>
        <w:r w:rsidR="00E84DEE">
          <w:rPr>
            <w:webHidden/>
          </w:rPr>
          <w:fldChar w:fldCharType="end"/>
        </w:r>
      </w:hyperlink>
    </w:p>
    <w:p w14:paraId="790593CC" w14:textId="1BAE0032" w:rsidR="00E84DEE" w:rsidRDefault="00DB0FF2">
      <w:pPr>
        <w:pStyle w:val="Sommario2"/>
        <w:rPr>
          <w:rFonts w:asciiTheme="minorHAnsi" w:hAnsiTheme="minorHAnsi" w:cstheme="minorBidi"/>
          <w:b w:val="0"/>
          <w:bCs w:val="0"/>
          <w:i w:val="0"/>
          <w:iCs w:val="0"/>
          <w:color w:val="auto"/>
          <w:sz w:val="22"/>
          <w:szCs w:val="22"/>
        </w:rPr>
      </w:pPr>
      <w:hyperlink w:anchor="_Toc122439681" w:history="1">
        <w:r w:rsidR="00E84DEE" w:rsidRPr="00FB328F">
          <w:rPr>
            <w:rStyle w:val="Collegamentoipertestuale"/>
          </w:rPr>
          <w:t>Sezione 5: La tassa rifiuti</w:t>
        </w:r>
        <w:r w:rsidR="00E84DEE">
          <w:rPr>
            <w:webHidden/>
          </w:rPr>
          <w:tab/>
        </w:r>
        <w:r w:rsidR="00E84DEE">
          <w:rPr>
            <w:webHidden/>
          </w:rPr>
          <w:fldChar w:fldCharType="begin"/>
        </w:r>
        <w:r w:rsidR="00E84DEE">
          <w:rPr>
            <w:webHidden/>
          </w:rPr>
          <w:instrText xml:space="preserve"> PAGEREF _Toc122439681 \h </w:instrText>
        </w:r>
        <w:r w:rsidR="00E84DEE">
          <w:rPr>
            <w:webHidden/>
          </w:rPr>
        </w:r>
        <w:r w:rsidR="00E84DEE">
          <w:rPr>
            <w:webHidden/>
          </w:rPr>
          <w:fldChar w:fldCharType="separate"/>
        </w:r>
        <w:r w:rsidR="00E84DEE">
          <w:rPr>
            <w:webHidden/>
          </w:rPr>
          <w:t>11</w:t>
        </w:r>
        <w:r w:rsidR="00E84DEE">
          <w:rPr>
            <w:webHidden/>
          </w:rPr>
          <w:fldChar w:fldCharType="end"/>
        </w:r>
      </w:hyperlink>
    </w:p>
    <w:p w14:paraId="6603EE12" w14:textId="7BD2D3B3" w:rsidR="00E84DEE" w:rsidRDefault="00DB0FF2">
      <w:pPr>
        <w:pStyle w:val="Sommario2"/>
        <w:rPr>
          <w:rFonts w:asciiTheme="minorHAnsi" w:hAnsiTheme="minorHAnsi" w:cstheme="minorBidi"/>
          <w:b w:val="0"/>
          <w:bCs w:val="0"/>
          <w:i w:val="0"/>
          <w:iCs w:val="0"/>
          <w:color w:val="auto"/>
          <w:sz w:val="22"/>
          <w:szCs w:val="22"/>
        </w:rPr>
      </w:pPr>
      <w:hyperlink w:anchor="_Toc122439682" w:history="1">
        <w:r w:rsidR="00E84DEE" w:rsidRPr="00FB328F">
          <w:rPr>
            <w:rStyle w:val="Collegamentoipertestuale"/>
          </w:rPr>
          <w:t>Sezione 6: Standard di qualità contrattuale e qualità tecnica</w:t>
        </w:r>
        <w:r w:rsidR="00E84DEE">
          <w:rPr>
            <w:webHidden/>
          </w:rPr>
          <w:tab/>
        </w:r>
        <w:r w:rsidR="00E84DEE">
          <w:rPr>
            <w:webHidden/>
          </w:rPr>
          <w:fldChar w:fldCharType="begin"/>
        </w:r>
        <w:r w:rsidR="00E84DEE">
          <w:rPr>
            <w:webHidden/>
          </w:rPr>
          <w:instrText xml:space="preserve"> PAGEREF _Toc122439682 \h </w:instrText>
        </w:r>
        <w:r w:rsidR="00E84DEE">
          <w:rPr>
            <w:webHidden/>
          </w:rPr>
        </w:r>
        <w:r w:rsidR="00E84DEE">
          <w:rPr>
            <w:webHidden/>
          </w:rPr>
          <w:fldChar w:fldCharType="separate"/>
        </w:r>
        <w:r w:rsidR="00E84DEE">
          <w:rPr>
            <w:webHidden/>
          </w:rPr>
          <w:t>12</w:t>
        </w:r>
        <w:r w:rsidR="00E84DEE">
          <w:rPr>
            <w:webHidden/>
          </w:rPr>
          <w:fldChar w:fldCharType="end"/>
        </w:r>
      </w:hyperlink>
    </w:p>
    <w:p w14:paraId="3FD11735" w14:textId="63CDC3E6" w:rsidR="00E84DEE" w:rsidRDefault="00DB0FF2">
      <w:pPr>
        <w:pStyle w:val="Sommario2"/>
        <w:rPr>
          <w:rFonts w:asciiTheme="minorHAnsi" w:hAnsiTheme="minorHAnsi" w:cstheme="minorBidi"/>
          <w:b w:val="0"/>
          <w:bCs w:val="0"/>
          <w:i w:val="0"/>
          <w:iCs w:val="0"/>
          <w:color w:val="auto"/>
          <w:sz w:val="22"/>
          <w:szCs w:val="22"/>
        </w:rPr>
      </w:pPr>
      <w:hyperlink w:anchor="_Toc122439683" w:history="1">
        <w:r w:rsidR="00E84DEE" w:rsidRPr="00FB328F">
          <w:rPr>
            <w:rStyle w:val="Collegamentoipertestuale"/>
          </w:rPr>
          <w:t>6.1 Schema regolatorio</w:t>
        </w:r>
        <w:r w:rsidR="00E84DEE">
          <w:rPr>
            <w:webHidden/>
          </w:rPr>
          <w:tab/>
        </w:r>
        <w:r w:rsidR="00E84DEE">
          <w:rPr>
            <w:webHidden/>
          </w:rPr>
          <w:fldChar w:fldCharType="begin"/>
        </w:r>
        <w:r w:rsidR="00E84DEE">
          <w:rPr>
            <w:webHidden/>
          </w:rPr>
          <w:instrText xml:space="preserve"> PAGEREF _Toc122439683 \h </w:instrText>
        </w:r>
        <w:r w:rsidR="00E84DEE">
          <w:rPr>
            <w:webHidden/>
          </w:rPr>
        </w:r>
        <w:r w:rsidR="00E84DEE">
          <w:rPr>
            <w:webHidden/>
          </w:rPr>
          <w:fldChar w:fldCharType="separate"/>
        </w:r>
        <w:r w:rsidR="00E84DEE">
          <w:rPr>
            <w:webHidden/>
          </w:rPr>
          <w:t>12</w:t>
        </w:r>
        <w:r w:rsidR="00E84DEE">
          <w:rPr>
            <w:webHidden/>
          </w:rPr>
          <w:fldChar w:fldCharType="end"/>
        </w:r>
      </w:hyperlink>
    </w:p>
    <w:p w14:paraId="537430F5" w14:textId="3FDDEEA9" w:rsidR="00E84DEE" w:rsidRDefault="00DB0FF2">
      <w:pPr>
        <w:pStyle w:val="Sommario2"/>
        <w:rPr>
          <w:rFonts w:asciiTheme="minorHAnsi" w:hAnsiTheme="minorHAnsi" w:cstheme="minorBidi"/>
          <w:b w:val="0"/>
          <w:bCs w:val="0"/>
          <w:i w:val="0"/>
          <w:iCs w:val="0"/>
          <w:color w:val="auto"/>
          <w:sz w:val="22"/>
          <w:szCs w:val="22"/>
        </w:rPr>
      </w:pPr>
      <w:hyperlink w:anchor="_Toc122439684" w:history="1">
        <w:r w:rsidR="00E84DEE" w:rsidRPr="00FB328F">
          <w:rPr>
            <w:rStyle w:val="Collegamentoipertestuale"/>
          </w:rPr>
          <w:t>6.2 Obblighi di qualità tecnica – gestione operativa del servizio</w:t>
        </w:r>
        <w:r w:rsidR="00E84DEE">
          <w:rPr>
            <w:webHidden/>
          </w:rPr>
          <w:tab/>
        </w:r>
        <w:r w:rsidR="00E84DEE">
          <w:rPr>
            <w:webHidden/>
          </w:rPr>
          <w:fldChar w:fldCharType="begin"/>
        </w:r>
        <w:r w:rsidR="00E84DEE">
          <w:rPr>
            <w:webHidden/>
          </w:rPr>
          <w:instrText xml:space="preserve"> PAGEREF _Toc122439684 \h </w:instrText>
        </w:r>
        <w:r w:rsidR="00E84DEE">
          <w:rPr>
            <w:webHidden/>
          </w:rPr>
        </w:r>
        <w:r w:rsidR="00E84DEE">
          <w:rPr>
            <w:webHidden/>
          </w:rPr>
          <w:fldChar w:fldCharType="separate"/>
        </w:r>
        <w:r w:rsidR="00E84DEE">
          <w:rPr>
            <w:webHidden/>
          </w:rPr>
          <w:t>14</w:t>
        </w:r>
        <w:r w:rsidR="00E84DEE">
          <w:rPr>
            <w:webHidden/>
          </w:rPr>
          <w:fldChar w:fldCharType="end"/>
        </w:r>
      </w:hyperlink>
    </w:p>
    <w:p w14:paraId="2B8705A4" w14:textId="24AB4549" w:rsidR="00E84DEE" w:rsidRDefault="00DB0FF2">
      <w:pPr>
        <w:pStyle w:val="Sommario2"/>
        <w:rPr>
          <w:rFonts w:asciiTheme="minorHAnsi" w:hAnsiTheme="minorHAnsi" w:cstheme="minorBidi"/>
          <w:b w:val="0"/>
          <w:bCs w:val="0"/>
          <w:i w:val="0"/>
          <w:iCs w:val="0"/>
          <w:color w:val="auto"/>
          <w:sz w:val="22"/>
          <w:szCs w:val="22"/>
        </w:rPr>
      </w:pPr>
      <w:hyperlink w:anchor="_Toc122439685" w:history="1">
        <w:r w:rsidR="00E84DEE" w:rsidRPr="00FB328F">
          <w:rPr>
            <w:rStyle w:val="Collegamentoipertestuale"/>
          </w:rPr>
          <w:t>6.3 Obblighi di qualità contrattuale – gestione della tassa rifiuti</w:t>
        </w:r>
        <w:r w:rsidR="00E84DEE">
          <w:rPr>
            <w:webHidden/>
          </w:rPr>
          <w:tab/>
        </w:r>
        <w:r w:rsidR="00E84DEE">
          <w:rPr>
            <w:webHidden/>
          </w:rPr>
          <w:fldChar w:fldCharType="begin"/>
        </w:r>
        <w:r w:rsidR="00E84DEE">
          <w:rPr>
            <w:webHidden/>
          </w:rPr>
          <w:instrText xml:space="preserve"> PAGEREF _Toc122439685 \h </w:instrText>
        </w:r>
        <w:r w:rsidR="00E84DEE">
          <w:rPr>
            <w:webHidden/>
          </w:rPr>
        </w:r>
        <w:r w:rsidR="00E84DEE">
          <w:rPr>
            <w:webHidden/>
          </w:rPr>
          <w:fldChar w:fldCharType="separate"/>
        </w:r>
        <w:r w:rsidR="00E84DEE">
          <w:rPr>
            <w:webHidden/>
          </w:rPr>
          <w:t>15</w:t>
        </w:r>
        <w:r w:rsidR="00E84DEE">
          <w:rPr>
            <w:webHidden/>
          </w:rPr>
          <w:fldChar w:fldCharType="end"/>
        </w:r>
      </w:hyperlink>
    </w:p>
    <w:p w14:paraId="75F027DC" w14:textId="7A7E1A8A" w:rsidR="00E84DEE" w:rsidRDefault="00DB0FF2">
      <w:pPr>
        <w:pStyle w:val="Sommario2"/>
        <w:rPr>
          <w:rFonts w:asciiTheme="minorHAnsi" w:hAnsiTheme="minorHAnsi" w:cstheme="minorBidi"/>
          <w:b w:val="0"/>
          <w:bCs w:val="0"/>
          <w:i w:val="0"/>
          <w:iCs w:val="0"/>
          <w:color w:val="auto"/>
          <w:sz w:val="22"/>
          <w:szCs w:val="22"/>
        </w:rPr>
      </w:pPr>
      <w:hyperlink w:anchor="_Toc122439686" w:history="1">
        <w:r w:rsidR="00E84DEE" w:rsidRPr="00FB328F">
          <w:rPr>
            <w:rStyle w:val="Collegamentoipertestuale"/>
          </w:rPr>
          <w:t>Glossario</w:t>
        </w:r>
        <w:r w:rsidR="00E84DEE">
          <w:rPr>
            <w:webHidden/>
          </w:rPr>
          <w:tab/>
        </w:r>
        <w:r w:rsidR="00E84DEE">
          <w:rPr>
            <w:webHidden/>
          </w:rPr>
          <w:fldChar w:fldCharType="begin"/>
        </w:r>
        <w:r w:rsidR="00E84DEE">
          <w:rPr>
            <w:webHidden/>
          </w:rPr>
          <w:instrText xml:space="preserve"> PAGEREF _Toc122439686 \h </w:instrText>
        </w:r>
        <w:r w:rsidR="00E84DEE">
          <w:rPr>
            <w:webHidden/>
          </w:rPr>
        </w:r>
        <w:r w:rsidR="00E84DEE">
          <w:rPr>
            <w:webHidden/>
          </w:rPr>
          <w:fldChar w:fldCharType="separate"/>
        </w:r>
        <w:r w:rsidR="00E84DEE">
          <w:rPr>
            <w:webHidden/>
          </w:rPr>
          <w:t>19</w:t>
        </w:r>
        <w:r w:rsidR="00E84DEE">
          <w:rPr>
            <w:webHidden/>
          </w:rPr>
          <w:fldChar w:fldCharType="end"/>
        </w:r>
      </w:hyperlink>
    </w:p>
    <w:p w14:paraId="50EFDBB3" w14:textId="19362779" w:rsidR="001A712B" w:rsidRDefault="004653C6" w:rsidP="005F2032">
      <w:r w:rsidRPr="00382087">
        <w:rPr>
          <w:rFonts w:ascii="Calibri Light" w:hAnsi="Calibri Light" w:cs="Calibri Light"/>
          <w:color w:val="0070C0"/>
          <w:sz w:val="24"/>
          <w:szCs w:val="24"/>
        </w:rPr>
        <w:fldChar w:fldCharType="end"/>
      </w:r>
    </w:p>
    <w:p w14:paraId="2522AF46" w14:textId="77777777" w:rsidR="00AB02BC" w:rsidRDefault="00AB02BC" w:rsidP="005F2032"/>
    <w:p w14:paraId="55479ABC" w14:textId="77777777" w:rsidR="004A3038" w:rsidRDefault="004A3038" w:rsidP="005F2032">
      <w:pPr>
        <w:rPr>
          <w:b/>
          <w:bCs/>
          <w:color w:val="90C226" w:themeColor="accent1"/>
        </w:rPr>
      </w:pPr>
    </w:p>
    <w:p w14:paraId="48BE5D44" w14:textId="18E10254" w:rsidR="004A3038" w:rsidRDefault="004A3038" w:rsidP="005F2032"/>
    <w:p w14:paraId="0B230B0A" w14:textId="5A6B2CCA" w:rsidR="005F2032" w:rsidRDefault="005F2032" w:rsidP="005F2032"/>
    <w:p w14:paraId="5CA21706" w14:textId="515A329F" w:rsidR="005F2032" w:rsidRDefault="005F2032" w:rsidP="005F2032"/>
    <w:p w14:paraId="0C54D7C1" w14:textId="2DE5C05C" w:rsidR="005F2032" w:rsidRDefault="005F2032" w:rsidP="005F2032"/>
    <w:p w14:paraId="62115A91" w14:textId="77777777" w:rsidR="005F2032" w:rsidRDefault="005F2032" w:rsidP="005F2032"/>
    <w:p w14:paraId="61B87A57" w14:textId="3707FE95" w:rsidR="00A43E63" w:rsidRPr="004653C6" w:rsidRDefault="00691C28" w:rsidP="004653C6">
      <w:pPr>
        <w:tabs>
          <w:tab w:val="left" w:pos="1272"/>
        </w:tabs>
        <w:spacing w:line="240" w:lineRule="auto"/>
        <w:jc w:val="center"/>
        <w:outlineLvl w:val="1"/>
        <w:rPr>
          <w:rFonts w:ascii="Calibri Light" w:hAnsi="Calibri Light" w:cs="Calibri Light"/>
          <w:b/>
          <w:bCs/>
          <w:i/>
          <w:iCs/>
          <w:color w:val="0070C0"/>
          <w:sz w:val="32"/>
          <w:szCs w:val="32"/>
          <w:u w:val="single"/>
        </w:rPr>
      </w:pPr>
      <w:bookmarkStart w:id="1" w:name="_Toc122439663"/>
      <w:r w:rsidRPr="004653C6">
        <w:rPr>
          <w:rFonts w:ascii="Calibri Light" w:hAnsi="Calibri Light" w:cs="Calibri Light"/>
          <w:b/>
          <w:bCs/>
          <w:i/>
          <w:iCs/>
          <w:color w:val="0070C0"/>
          <w:sz w:val="32"/>
          <w:szCs w:val="32"/>
          <w:u w:val="single"/>
        </w:rPr>
        <w:t>Sezione 1</w:t>
      </w:r>
      <w:r w:rsidR="00AB2929" w:rsidRPr="004653C6">
        <w:rPr>
          <w:rFonts w:ascii="Calibri Light" w:hAnsi="Calibri Light" w:cs="Calibri Light"/>
          <w:b/>
          <w:bCs/>
          <w:i/>
          <w:iCs/>
          <w:color w:val="0070C0"/>
          <w:sz w:val="32"/>
          <w:szCs w:val="32"/>
          <w:u w:val="single"/>
        </w:rPr>
        <w:t xml:space="preserve">: </w:t>
      </w:r>
      <w:r w:rsidR="00AC778E" w:rsidRPr="004653C6">
        <w:rPr>
          <w:rFonts w:ascii="Calibri Light" w:hAnsi="Calibri Light" w:cs="Calibri Light"/>
          <w:b/>
          <w:bCs/>
          <w:i/>
          <w:iCs/>
          <w:color w:val="0070C0"/>
          <w:sz w:val="32"/>
          <w:szCs w:val="32"/>
          <w:u w:val="single"/>
        </w:rPr>
        <w:t>Introduzione</w:t>
      </w:r>
      <w:bookmarkEnd w:id="1"/>
    </w:p>
    <w:p w14:paraId="44737536" w14:textId="46984FE4" w:rsidR="00761210" w:rsidRPr="00CF2819" w:rsidRDefault="00AC778E" w:rsidP="004653C6">
      <w:pPr>
        <w:pStyle w:val="Paragrafoelenco"/>
        <w:numPr>
          <w:ilvl w:val="1"/>
          <w:numId w:val="1"/>
        </w:numPr>
        <w:tabs>
          <w:tab w:val="left" w:pos="1272"/>
        </w:tabs>
        <w:spacing w:line="240" w:lineRule="auto"/>
        <w:jc w:val="both"/>
        <w:outlineLvl w:val="1"/>
        <w:rPr>
          <w:rFonts w:ascii="Calibri Light" w:hAnsi="Calibri Light" w:cs="Calibri Light"/>
          <w:b/>
          <w:bCs/>
          <w:color w:val="0070C0"/>
          <w:sz w:val="28"/>
          <w:szCs w:val="28"/>
        </w:rPr>
      </w:pPr>
      <w:bookmarkStart w:id="2" w:name="_Toc122439664"/>
      <w:r w:rsidRPr="00CF2819">
        <w:rPr>
          <w:rFonts w:ascii="Calibri Light" w:hAnsi="Calibri Light" w:cs="Calibri Light"/>
          <w:b/>
          <w:bCs/>
          <w:color w:val="0070C0"/>
          <w:sz w:val="28"/>
          <w:szCs w:val="28"/>
        </w:rPr>
        <w:t>Premessa</w:t>
      </w:r>
      <w:bookmarkEnd w:id="2"/>
    </w:p>
    <w:p w14:paraId="20DC66E2" w14:textId="7339E038" w:rsidR="00D13DF7" w:rsidRDefault="003438D2" w:rsidP="00305AD9">
      <w:pPr>
        <w:tabs>
          <w:tab w:val="left" w:pos="1272"/>
        </w:tabs>
        <w:jc w:val="both"/>
        <w:rPr>
          <w:rFonts w:ascii="Calibri Light" w:hAnsi="Calibri Light" w:cs="Calibri Light"/>
          <w:sz w:val="24"/>
          <w:szCs w:val="24"/>
        </w:rPr>
      </w:pPr>
      <w:r>
        <w:rPr>
          <w:rFonts w:ascii="Calibri Light" w:hAnsi="Calibri Light" w:cs="Calibri Light"/>
          <w:sz w:val="24"/>
          <w:szCs w:val="24"/>
        </w:rPr>
        <w:t xml:space="preserve">La </w:t>
      </w:r>
      <w:r w:rsidRPr="00B96795">
        <w:rPr>
          <w:rFonts w:ascii="Calibri Light" w:hAnsi="Calibri Light" w:cs="Calibri Light"/>
          <w:b/>
          <w:bCs/>
          <w:color w:val="0070C0"/>
          <w:sz w:val="24"/>
          <w:szCs w:val="24"/>
        </w:rPr>
        <w:t>Carta della Qualità del servizio di gestione dei rifiuti urbani</w:t>
      </w:r>
      <w:r w:rsidRPr="00B96795">
        <w:rPr>
          <w:rFonts w:ascii="Calibri Light" w:hAnsi="Calibri Light" w:cs="Calibri Light"/>
          <w:color w:val="0070C0"/>
          <w:sz w:val="24"/>
          <w:szCs w:val="24"/>
        </w:rPr>
        <w:t xml:space="preserve"> </w:t>
      </w:r>
      <w:r>
        <w:rPr>
          <w:rFonts w:ascii="Calibri Light" w:hAnsi="Calibri Light" w:cs="Calibri Light"/>
          <w:sz w:val="24"/>
          <w:szCs w:val="24"/>
        </w:rPr>
        <w:t>(di seguito Carta della qualità) è il documento destinato ai cittadini che illustra le modalità</w:t>
      </w:r>
      <w:r w:rsidR="00D007BD">
        <w:rPr>
          <w:rFonts w:ascii="Calibri Light" w:hAnsi="Calibri Light" w:cs="Calibri Light"/>
          <w:sz w:val="24"/>
          <w:szCs w:val="24"/>
        </w:rPr>
        <w:t xml:space="preserve">, i principi, le regole e </w:t>
      </w:r>
      <w:r>
        <w:rPr>
          <w:rFonts w:ascii="Calibri Light" w:hAnsi="Calibri Light" w:cs="Calibri Light"/>
          <w:sz w:val="24"/>
          <w:szCs w:val="24"/>
        </w:rPr>
        <w:t xml:space="preserve">gli standard </w:t>
      </w:r>
      <w:r w:rsidR="00D007BD">
        <w:rPr>
          <w:rFonts w:ascii="Calibri Light" w:hAnsi="Calibri Light" w:cs="Calibri Light"/>
          <w:sz w:val="24"/>
          <w:szCs w:val="24"/>
        </w:rPr>
        <w:t xml:space="preserve">qualitativi del servizio svolto </w:t>
      </w:r>
      <w:r w:rsidR="00D007BD" w:rsidRPr="00B97516">
        <w:rPr>
          <w:rFonts w:ascii="Calibri Light" w:hAnsi="Calibri Light" w:cs="Calibri Light"/>
          <w:sz w:val="24"/>
          <w:szCs w:val="24"/>
        </w:rPr>
        <w:t>nel Comune.</w:t>
      </w:r>
      <w:r w:rsidR="00D007BD">
        <w:rPr>
          <w:rFonts w:ascii="Calibri Light" w:hAnsi="Calibri Light" w:cs="Calibri Light"/>
          <w:sz w:val="24"/>
          <w:szCs w:val="24"/>
        </w:rPr>
        <w:t xml:space="preserve"> La finalità della Carta della Qualità è quella di </w:t>
      </w:r>
      <w:r w:rsidR="00D007BD" w:rsidRPr="002669AC">
        <w:rPr>
          <w:rFonts w:ascii="Calibri Light" w:hAnsi="Calibri Light" w:cs="Calibri Light"/>
          <w:sz w:val="24"/>
          <w:szCs w:val="24"/>
        </w:rPr>
        <w:t>informare,</w:t>
      </w:r>
      <w:r w:rsidR="00D007BD">
        <w:rPr>
          <w:rFonts w:ascii="Calibri Light" w:hAnsi="Calibri Light" w:cs="Calibri Light"/>
          <w:sz w:val="24"/>
          <w:szCs w:val="24"/>
        </w:rPr>
        <w:t xml:space="preserve"> tutelare le esigenze dell’utente</w:t>
      </w:r>
      <w:r w:rsidR="00D13DF7">
        <w:rPr>
          <w:rFonts w:ascii="Calibri Light" w:hAnsi="Calibri Light" w:cs="Calibri Light"/>
          <w:sz w:val="24"/>
          <w:szCs w:val="24"/>
        </w:rPr>
        <w:t>, garantire la qualità, l’universalità e l’economicità delle prestazioni.</w:t>
      </w:r>
    </w:p>
    <w:p w14:paraId="0E5BC8E5" w14:textId="6A06D03A" w:rsidR="0064264B" w:rsidRDefault="0064264B" w:rsidP="00305AD9">
      <w:pPr>
        <w:tabs>
          <w:tab w:val="left" w:pos="1272"/>
        </w:tabs>
        <w:jc w:val="both"/>
        <w:rPr>
          <w:rFonts w:ascii="Calibri Light" w:hAnsi="Calibri Light" w:cs="Calibri Light"/>
          <w:sz w:val="24"/>
          <w:szCs w:val="24"/>
        </w:rPr>
      </w:pPr>
      <w:r w:rsidRPr="00C2105E">
        <w:rPr>
          <w:rFonts w:ascii="Calibri Light" w:hAnsi="Calibri Light" w:cs="Calibri Light"/>
          <w:sz w:val="24"/>
          <w:szCs w:val="24"/>
        </w:rPr>
        <w:t>La Carta è anche uno strumento di comunicazione, il cui fine è di implementare la qualità de</w:t>
      </w:r>
      <w:r w:rsidR="00C2105E" w:rsidRPr="00C2105E">
        <w:rPr>
          <w:rFonts w:ascii="Calibri Light" w:hAnsi="Calibri Light" w:cs="Calibri Light"/>
          <w:sz w:val="24"/>
          <w:szCs w:val="24"/>
        </w:rPr>
        <w:t>i</w:t>
      </w:r>
      <w:r w:rsidRPr="00C2105E">
        <w:rPr>
          <w:rFonts w:ascii="Calibri Light" w:hAnsi="Calibri Light" w:cs="Calibri Light"/>
          <w:sz w:val="24"/>
          <w:szCs w:val="24"/>
        </w:rPr>
        <w:t xml:space="preserve"> servizi pubblici erogati anche attraverso una maggiore informazione e partecipazione degli utenti destinatari degli stessi, che da attori passivi dei servizi medesimi ne diventano parte attiva nelle forme e nei limiti previsti dalla normativa vigente e specificati nella Carta stessa.</w:t>
      </w:r>
    </w:p>
    <w:p w14:paraId="3CB5BF7B" w14:textId="7F2B7A0E" w:rsidR="008A051C" w:rsidRDefault="00D13DF7" w:rsidP="00516D2B">
      <w:pPr>
        <w:tabs>
          <w:tab w:val="left" w:pos="1272"/>
        </w:tabs>
        <w:jc w:val="both"/>
        <w:rPr>
          <w:rFonts w:ascii="Calibri Light" w:hAnsi="Calibri Light" w:cs="Calibri Light"/>
          <w:color w:val="FF0000"/>
          <w:sz w:val="24"/>
          <w:szCs w:val="24"/>
        </w:rPr>
      </w:pPr>
      <w:r w:rsidRPr="00C2105E">
        <w:rPr>
          <w:rFonts w:ascii="Calibri Light" w:hAnsi="Calibri Light" w:cs="Calibri Light"/>
          <w:sz w:val="24"/>
          <w:szCs w:val="24"/>
        </w:rPr>
        <w:t>L’elaborazione d</w:t>
      </w:r>
      <w:r w:rsidR="00DC2A47" w:rsidRPr="00C2105E">
        <w:rPr>
          <w:rFonts w:ascii="Calibri Light" w:hAnsi="Calibri Light" w:cs="Calibri Light"/>
          <w:sz w:val="24"/>
          <w:szCs w:val="24"/>
        </w:rPr>
        <w:t xml:space="preserve">i un’unica </w:t>
      </w:r>
      <w:r w:rsidRPr="00C2105E">
        <w:rPr>
          <w:rFonts w:ascii="Calibri Light" w:hAnsi="Calibri Light" w:cs="Calibri Light"/>
          <w:sz w:val="24"/>
          <w:szCs w:val="24"/>
        </w:rPr>
        <w:t xml:space="preserve">Carta della Qualità garantisce un rapporto trasparente e chiaro tra i cittadini e </w:t>
      </w:r>
      <w:r w:rsidR="00516D2B" w:rsidRPr="00C2105E">
        <w:rPr>
          <w:rFonts w:ascii="Calibri Light" w:hAnsi="Calibri Light" w:cs="Calibri Light"/>
          <w:sz w:val="24"/>
          <w:szCs w:val="24"/>
        </w:rPr>
        <w:t>il Comune</w:t>
      </w:r>
      <w:r w:rsidR="00C2105E">
        <w:rPr>
          <w:rFonts w:ascii="Calibri Light" w:hAnsi="Calibri Light" w:cs="Calibri Light"/>
          <w:sz w:val="24"/>
          <w:szCs w:val="24"/>
        </w:rPr>
        <w:t xml:space="preserve">. </w:t>
      </w:r>
    </w:p>
    <w:p w14:paraId="4EBBC61B" w14:textId="09579A3B" w:rsidR="00C2105E" w:rsidRPr="00DD7A90" w:rsidRDefault="00C2105E" w:rsidP="00516D2B">
      <w:pPr>
        <w:tabs>
          <w:tab w:val="left" w:pos="1272"/>
        </w:tabs>
        <w:jc w:val="both"/>
        <w:rPr>
          <w:rFonts w:ascii="Calibri Light" w:hAnsi="Calibri Light" w:cs="Calibri Light"/>
          <w:sz w:val="24"/>
          <w:szCs w:val="24"/>
        </w:rPr>
      </w:pPr>
      <w:proofErr w:type="spellStart"/>
      <w:r w:rsidRPr="00E73654">
        <w:rPr>
          <w:rFonts w:ascii="Calibri Light" w:hAnsi="Calibri Light" w:cs="Calibri Light"/>
          <w:b/>
          <w:bCs/>
          <w:color w:val="0070C0"/>
          <w:sz w:val="24"/>
          <w:szCs w:val="24"/>
        </w:rPr>
        <w:t>Val</w:t>
      </w:r>
      <w:proofErr w:type="spellEnd"/>
      <w:r w:rsidRPr="00E73654">
        <w:rPr>
          <w:rFonts w:ascii="Calibri Light" w:hAnsi="Calibri Light" w:cs="Calibri Light"/>
          <w:b/>
          <w:bCs/>
          <w:color w:val="0070C0"/>
          <w:sz w:val="24"/>
          <w:szCs w:val="24"/>
        </w:rPr>
        <w:t xml:space="preserve"> Cavallina Serviz</w:t>
      </w:r>
      <w:r w:rsidR="00E84DEE">
        <w:rPr>
          <w:rFonts w:ascii="Calibri Light" w:hAnsi="Calibri Light" w:cs="Calibri Light"/>
          <w:b/>
          <w:bCs/>
          <w:color w:val="0070C0"/>
          <w:sz w:val="24"/>
          <w:szCs w:val="24"/>
        </w:rPr>
        <w:t>i s.r.l.</w:t>
      </w:r>
      <w:r w:rsidRPr="00E73654">
        <w:rPr>
          <w:rFonts w:ascii="Calibri Light" w:hAnsi="Calibri Light" w:cs="Calibri Light"/>
          <w:color w:val="0070C0"/>
          <w:sz w:val="24"/>
          <w:szCs w:val="24"/>
        </w:rPr>
        <w:t xml:space="preserve"> </w:t>
      </w:r>
      <w:r w:rsidRPr="00DD7A90">
        <w:rPr>
          <w:rFonts w:ascii="Calibri Light" w:hAnsi="Calibri Light" w:cs="Calibri Light"/>
          <w:sz w:val="24"/>
          <w:szCs w:val="24"/>
        </w:rPr>
        <w:t>è il gestore dell’attività di:</w:t>
      </w:r>
    </w:p>
    <w:p w14:paraId="2B370154" w14:textId="67562B89" w:rsidR="00C2105E" w:rsidRPr="00E73654" w:rsidRDefault="00C2105E" w:rsidP="00C2105E">
      <w:pPr>
        <w:pStyle w:val="Paragrafoelenco"/>
        <w:numPr>
          <w:ilvl w:val="0"/>
          <w:numId w:val="35"/>
        </w:numPr>
        <w:tabs>
          <w:tab w:val="left" w:pos="1272"/>
        </w:tabs>
        <w:jc w:val="both"/>
        <w:rPr>
          <w:rFonts w:ascii="Calibri Light" w:hAnsi="Calibri Light" w:cs="Calibri Light"/>
          <w:i/>
          <w:iCs/>
          <w:color w:val="0070C0"/>
          <w:sz w:val="24"/>
          <w:szCs w:val="24"/>
        </w:rPr>
      </w:pPr>
      <w:r w:rsidRPr="00E73654">
        <w:rPr>
          <w:rFonts w:ascii="Calibri Light" w:hAnsi="Calibri Light" w:cs="Calibri Light"/>
          <w:i/>
          <w:iCs/>
          <w:color w:val="0070C0"/>
          <w:sz w:val="24"/>
          <w:szCs w:val="24"/>
        </w:rPr>
        <w:t>Raccolta e trasporto</w:t>
      </w:r>
    </w:p>
    <w:p w14:paraId="34D99C17" w14:textId="4B358795" w:rsidR="00E73654" w:rsidRPr="00E73654" w:rsidRDefault="00C2105E" w:rsidP="00E73654">
      <w:pPr>
        <w:pStyle w:val="Paragrafoelenco"/>
        <w:numPr>
          <w:ilvl w:val="0"/>
          <w:numId w:val="35"/>
        </w:numPr>
        <w:tabs>
          <w:tab w:val="left" w:pos="1272"/>
        </w:tabs>
        <w:jc w:val="both"/>
        <w:rPr>
          <w:rFonts w:ascii="Calibri Light" w:hAnsi="Calibri Light" w:cs="Calibri Light"/>
          <w:i/>
          <w:iCs/>
          <w:color w:val="0070C0"/>
          <w:sz w:val="24"/>
          <w:szCs w:val="24"/>
        </w:rPr>
      </w:pPr>
      <w:r w:rsidRPr="00E73654">
        <w:rPr>
          <w:rFonts w:ascii="Calibri Light" w:hAnsi="Calibri Light" w:cs="Calibri Light"/>
          <w:i/>
          <w:iCs/>
          <w:color w:val="0070C0"/>
          <w:sz w:val="24"/>
          <w:szCs w:val="24"/>
        </w:rPr>
        <w:t>Spazzamento e lavaggio strade</w:t>
      </w:r>
    </w:p>
    <w:p w14:paraId="411C61B3" w14:textId="77777777" w:rsidR="00E73654" w:rsidRPr="00BC02CF" w:rsidRDefault="00E73654" w:rsidP="00E73654">
      <w:pPr>
        <w:tabs>
          <w:tab w:val="left" w:pos="1272"/>
        </w:tabs>
        <w:jc w:val="both"/>
        <w:rPr>
          <w:rFonts w:ascii="Calibri Light" w:hAnsi="Calibri Light" w:cs="Calibri Light"/>
          <w:sz w:val="24"/>
          <w:szCs w:val="24"/>
        </w:rPr>
      </w:pPr>
      <w:r w:rsidRPr="00BC02CF">
        <w:rPr>
          <w:rFonts w:ascii="Calibri Light" w:hAnsi="Calibri Light" w:cs="Calibri Light"/>
          <w:sz w:val="24"/>
          <w:szCs w:val="24"/>
        </w:rPr>
        <w:t xml:space="preserve">Il </w:t>
      </w:r>
      <w:r w:rsidRPr="00E73654">
        <w:rPr>
          <w:rFonts w:ascii="Calibri Light" w:hAnsi="Calibri Light" w:cs="Calibri Light"/>
          <w:b/>
          <w:bCs/>
          <w:color w:val="C00000"/>
          <w:sz w:val="24"/>
          <w:szCs w:val="24"/>
        </w:rPr>
        <w:t>Comune</w:t>
      </w:r>
      <w:r w:rsidRPr="00E73654">
        <w:rPr>
          <w:rFonts w:ascii="Calibri Light" w:hAnsi="Calibri Light" w:cs="Calibri Light"/>
          <w:color w:val="C00000"/>
          <w:sz w:val="24"/>
          <w:szCs w:val="24"/>
        </w:rPr>
        <w:t xml:space="preserve"> </w:t>
      </w:r>
      <w:r w:rsidRPr="00BC02CF">
        <w:rPr>
          <w:rFonts w:ascii="Calibri Light" w:hAnsi="Calibri Light" w:cs="Calibri Light"/>
          <w:sz w:val="24"/>
          <w:szCs w:val="24"/>
        </w:rPr>
        <w:t>è il gestore dell’attività di:</w:t>
      </w:r>
    </w:p>
    <w:p w14:paraId="78DCDA81" w14:textId="155DCC48" w:rsidR="00E73654" w:rsidRPr="009F465D" w:rsidRDefault="00E73654" w:rsidP="009F465D">
      <w:pPr>
        <w:pStyle w:val="Paragrafoelenco"/>
        <w:numPr>
          <w:ilvl w:val="0"/>
          <w:numId w:val="37"/>
        </w:numPr>
        <w:tabs>
          <w:tab w:val="left" w:pos="1272"/>
        </w:tabs>
        <w:jc w:val="both"/>
        <w:rPr>
          <w:rFonts w:ascii="Calibri Light" w:hAnsi="Calibri Light" w:cs="Calibri Light"/>
          <w:i/>
          <w:iCs/>
          <w:color w:val="C00000"/>
          <w:sz w:val="24"/>
          <w:szCs w:val="24"/>
        </w:rPr>
      </w:pPr>
      <w:r w:rsidRPr="009F465D">
        <w:rPr>
          <w:rFonts w:ascii="Calibri Light" w:hAnsi="Calibri Light" w:cs="Calibri Light"/>
          <w:i/>
          <w:iCs/>
          <w:color w:val="C00000"/>
          <w:sz w:val="24"/>
          <w:szCs w:val="24"/>
        </w:rPr>
        <w:t>Gestione tariffe e rapporto con gli utenti</w:t>
      </w:r>
    </w:p>
    <w:p w14:paraId="4A7298A8" w14:textId="5FAE4AC7" w:rsidR="009F465D" w:rsidRPr="005F2032" w:rsidRDefault="00FE4474" w:rsidP="009F465D">
      <w:pPr>
        <w:pStyle w:val="Paragrafoelenco"/>
        <w:numPr>
          <w:ilvl w:val="0"/>
          <w:numId w:val="37"/>
        </w:numPr>
        <w:tabs>
          <w:tab w:val="left" w:pos="1272"/>
        </w:tabs>
        <w:jc w:val="both"/>
        <w:rPr>
          <w:rFonts w:ascii="Calibri Light" w:hAnsi="Calibri Light" w:cs="Calibri Light"/>
          <w:i/>
          <w:iCs/>
          <w:color w:val="C00000"/>
          <w:sz w:val="24"/>
          <w:szCs w:val="24"/>
          <w:highlight w:val="yellow"/>
        </w:rPr>
      </w:pPr>
      <w:r w:rsidRPr="005F2032">
        <w:rPr>
          <w:rFonts w:ascii="Calibri Light" w:hAnsi="Calibri Light" w:cs="Calibri Light"/>
          <w:i/>
          <w:iCs/>
          <w:color w:val="C00000"/>
          <w:sz w:val="24"/>
          <w:szCs w:val="24"/>
          <w:highlight w:val="yellow"/>
        </w:rPr>
        <w:t>Svuotamento cestini</w:t>
      </w:r>
    </w:p>
    <w:p w14:paraId="2C6F4174" w14:textId="30E56034" w:rsidR="007645CF" w:rsidRDefault="00A52440" w:rsidP="001476F7">
      <w:pPr>
        <w:tabs>
          <w:tab w:val="left" w:pos="1272"/>
        </w:tabs>
        <w:jc w:val="both"/>
        <w:rPr>
          <w:rFonts w:ascii="Calibri Light" w:hAnsi="Calibri Light" w:cs="Calibri Light"/>
          <w:sz w:val="24"/>
          <w:szCs w:val="24"/>
        </w:rPr>
      </w:pPr>
      <w:r w:rsidRPr="00E3178F">
        <w:rPr>
          <w:rFonts w:ascii="Calibri Light" w:hAnsi="Calibri Light" w:cs="Calibri Light"/>
          <w:sz w:val="24"/>
          <w:szCs w:val="24"/>
        </w:rPr>
        <w:t xml:space="preserve">La presente Carta della qualità ha validità a decorrere dal 01/01/2023 ed è soggetta a revisione </w:t>
      </w:r>
      <w:r w:rsidR="00E73654" w:rsidRPr="00E3178F">
        <w:rPr>
          <w:rFonts w:ascii="Calibri Light" w:hAnsi="Calibri Light" w:cs="Calibri Light"/>
          <w:sz w:val="24"/>
          <w:szCs w:val="24"/>
        </w:rPr>
        <w:t>periodica</w:t>
      </w:r>
      <w:r w:rsidRPr="00E3178F">
        <w:rPr>
          <w:rFonts w:ascii="Calibri Light" w:hAnsi="Calibri Light" w:cs="Calibri Light"/>
          <w:sz w:val="24"/>
          <w:szCs w:val="24"/>
        </w:rPr>
        <w:t>. Potrà essere aggiornata in relazione a modifiche normative, di affidamento, tecnico-</w:t>
      </w:r>
      <w:r w:rsidRPr="002F64F4">
        <w:rPr>
          <w:rFonts w:ascii="Calibri Light" w:hAnsi="Calibri Light" w:cs="Calibri Light"/>
          <w:sz w:val="24"/>
          <w:szCs w:val="24"/>
        </w:rPr>
        <w:t xml:space="preserve">organizzative del servizio, all’adozione di nuovi standard qualitativi da parte </w:t>
      </w:r>
      <w:r w:rsidRPr="00D84EED">
        <w:rPr>
          <w:rFonts w:ascii="Calibri Light" w:hAnsi="Calibri Light" w:cs="Calibri Light"/>
          <w:sz w:val="24"/>
          <w:szCs w:val="24"/>
        </w:rPr>
        <w:t>dell’Ente Territorialmente Competente</w:t>
      </w:r>
      <w:r w:rsidR="00C2105E">
        <w:rPr>
          <w:rFonts w:ascii="Calibri Light" w:hAnsi="Calibri Light" w:cs="Calibri Light"/>
          <w:sz w:val="24"/>
          <w:szCs w:val="24"/>
        </w:rPr>
        <w:t xml:space="preserve">; </w:t>
      </w:r>
      <w:r w:rsidR="00C2105E" w:rsidRPr="00DD7A90">
        <w:rPr>
          <w:rFonts w:ascii="Calibri Light" w:hAnsi="Calibri Light" w:cs="Calibri Light"/>
          <w:sz w:val="24"/>
          <w:szCs w:val="24"/>
        </w:rPr>
        <w:t>nel caso specifico l’Ente Territorialmente Competente coincide con il Comune.</w:t>
      </w:r>
      <w:r w:rsidR="00C2105E">
        <w:rPr>
          <w:rFonts w:ascii="Calibri Light" w:hAnsi="Calibri Light" w:cs="Calibri Light"/>
          <w:sz w:val="24"/>
          <w:szCs w:val="24"/>
        </w:rPr>
        <w:t xml:space="preserve"> </w:t>
      </w:r>
    </w:p>
    <w:p w14:paraId="6BF23F48" w14:textId="056FE722" w:rsidR="00D833CB" w:rsidRDefault="00D833CB" w:rsidP="001A4885">
      <w:pPr>
        <w:tabs>
          <w:tab w:val="left" w:pos="1272"/>
        </w:tabs>
        <w:jc w:val="both"/>
        <w:rPr>
          <w:rFonts w:ascii="Calibri Light" w:hAnsi="Calibri Light" w:cs="Calibri Light"/>
          <w:sz w:val="24"/>
          <w:szCs w:val="24"/>
        </w:rPr>
      </w:pPr>
      <w:r w:rsidRPr="00211BDD">
        <w:rPr>
          <w:rFonts w:ascii="Calibri Light" w:hAnsi="Calibri Light" w:cs="Calibri Light"/>
          <w:sz w:val="24"/>
          <w:szCs w:val="24"/>
        </w:rPr>
        <w:t>La Carta de</w:t>
      </w:r>
      <w:r>
        <w:rPr>
          <w:rFonts w:ascii="Calibri Light" w:hAnsi="Calibri Light" w:cs="Calibri Light"/>
          <w:sz w:val="24"/>
          <w:szCs w:val="24"/>
        </w:rPr>
        <w:t>l</w:t>
      </w:r>
      <w:r w:rsidR="00F73E38">
        <w:rPr>
          <w:rFonts w:ascii="Calibri Light" w:hAnsi="Calibri Light" w:cs="Calibri Light"/>
          <w:sz w:val="24"/>
          <w:szCs w:val="24"/>
        </w:rPr>
        <w:t>la qualità</w:t>
      </w:r>
      <w:r>
        <w:rPr>
          <w:rFonts w:ascii="Calibri Light" w:hAnsi="Calibri Light" w:cs="Calibri Light"/>
          <w:sz w:val="24"/>
          <w:szCs w:val="24"/>
        </w:rPr>
        <w:t xml:space="preserve"> unica </w:t>
      </w:r>
      <w:r w:rsidR="00D84EED">
        <w:rPr>
          <w:rFonts w:ascii="Calibri Light" w:hAnsi="Calibri Light" w:cs="Calibri Light"/>
          <w:sz w:val="24"/>
          <w:szCs w:val="24"/>
        </w:rPr>
        <w:t xml:space="preserve">è </w:t>
      </w:r>
      <w:r>
        <w:rPr>
          <w:rFonts w:ascii="Calibri Light" w:hAnsi="Calibri Light" w:cs="Calibri Light"/>
          <w:sz w:val="24"/>
          <w:szCs w:val="24"/>
        </w:rPr>
        <w:t>approvata dall’Ente Territorialmente Competente</w:t>
      </w:r>
      <w:r w:rsidR="00F73E38">
        <w:rPr>
          <w:rFonts w:ascii="Calibri Light" w:hAnsi="Calibri Light" w:cs="Calibri Light"/>
          <w:sz w:val="24"/>
          <w:szCs w:val="24"/>
        </w:rPr>
        <w:t>, nel rispetto dell’art.5.1 del TQRIF</w:t>
      </w:r>
      <w:r w:rsidRPr="00211BDD">
        <w:rPr>
          <w:rFonts w:ascii="Calibri Light" w:hAnsi="Calibri Light" w:cs="Calibri Light"/>
          <w:sz w:val="24"/>
          <w:szCs w:val="24"/>
        </w:rPr>
        <w:t xml:space="preserve"> è gratuita ed è a disposizione di ogni cittadino </w:t>
      </w:r>
      <w:r>
        <w:rPr>
          <w:rFonts w:ascii="Calibri Light" w:hAnsi="Calibri Light" w:cs="Calibri Light"/>
          <w:sz w:val="24"/>
          <w:szCs w:val="24"/>
        </w:rPr>
        <w:t>che</w:t>
      </w:r>
      <w:r w:rsidR="00F73E38">
        <w:rPr>
          <w:rFonts w:ascii="Calibri Light" w:hAnsi="Calibri Light" w:cs="Calibri Light"/>
          <w:sz w:val="24"/>
          <w:szCs w:val="24"/>
        </w:rPr>
        <w:t xml:space="preserve"> la</w:t>
      </w:r>
      <w:r>
        <w:rPr>
          <w:rFonts w:ascii="Calibri Light" w:hAnsi="Calibri Light" w:cs="Calibri Light"/>
          <w:sz w:val="24"/>
          <w:szCs w:val="24"/>
        </w:rPr>
        <w:t xml:space="preserve"> può</w:t>
      </w:r>
      <w:r w:rsidR="001A4885">
        <w:rPr>
          <w:rFonts w:ascii="Calibri Light" w:hAnsi="Calibri Light" w:cs="Calibri Light"/>
          <w:sz w:val="24"/>
          <w:szCs w:val="24"/>
        </w:rPr>
        <w:t xml:space="preserve"> richiedere ai gestori che operano sul territorio</w:t>
      </w:r>
      <w:r w:rsidR="00C2105E">
        <w:rPr>
          <w:rFonts w:ascii="Calibri Light" w:hAnsi="Calibri Light" w:cs="Calibri Light"/>
          <w:sz w:val="24"/>
          <w:szCs w:val="24"/>
        </w:rPr>
        <w:t xml:space="preserve">. </w:t>
      </w:r>
    </w:p>
    <w:p w14:paraId="220CE532" w14:textId="77777777" w:rsidR="00D833CB" w:rsidRPr="004653C6" w:rsidRDefault="00D833CB" w:rsidP="005F2032"/>
    <w:p w14:paraId="2AA848AB" w14:textId="1D09ACDF" w:rsidR="001476F7" w:rsidRPr="00CF2819" w:rsidRDefault="00AC778E" w:rsidP="004653C6">
      <w:pPr>
        <w:pStyle w:val="Paragrafoelenco"/>
        <w:numPr>
          <w:ilvl w:val="1"/>
          <w:numId w:val="1"/>
        </w:numPr>
        <w:tabs>
          <w:tab w:val="left" w:pos="1272"/>
        </w:tabs>
        <w:spacing w:line="240" w:lineRule="auto"/>
        <w:jc w:val="both"/>
        <w:outlineLvl w:val="1"/>
        <w:rPr>
          <w:rFonts w:ascii="Calibri Light" w:hAnsi="Calibri Light" w:cs="Calibri Light"/>
          <w:b/>
          <w:bCs/>
          <w:color w:val="0070C0"/>
          <w:sz w:val="28"/>
          <w:szCs w:val="28"/>
        </w:rPr>
      </w:pPr>
      <w:bookmarkStart w:id="3" w:name="_Toc122439665"/>
      <w:r w:rsidRPr="00CF2819">
        <w:rPr>
          <w:rFonts w:ascii="Calibri Light" w:hAnsi="Calibri Light" w:cs="Calibri Light"/>
          <w:b/>
          <w:bCs/>
          <w:color w:val="0070C0"/>
          <w:sz w:val="28"/>
          <w:szCs w:val="28"/>
        </w:rPr>
        <w:t xml:space="preserve">Normativa </w:t>
      </w:r>
      <w:r w:rsidR="00CD33AB" w:rsidRPr="00CF2819">
        <w:rPr>
          <w:rFonts w:ascii="Calibri Light" w:hAnsi="Calibri Light" w:cs="Calibri Light"/>
          <w:b/>
          <w:bCs/>
          <w:color w:val="0070C0"/>
          <w:sz w:val="28"/>
          <w:szCs w:val="28"/>
        </w:rPr>
        <w:t>di riferimento</w:t>
      </w:r>
      <w:bookmarkEnd w:id="3"/>
    </w:p>
    <w:p w14:paraId="1F56D65B" w14:textId="478CE179" w:rsidR="00617F67" w:rsidRDefault="00617F67" w:rsidP="00D84EED">
      <w:pPr>
        <w:spacing w:after="0"/>
        <w:jc w:val="both"/>
        <w:rPr>
          <w:rFonts w:ascii="Calibri Light" w:hAnsi="Calibri Light" w:cs="Calibri Light"/>
          <w:sz w:val="24"/>
          <w:szCs w:val="24"/>
        </w:rPr>
      </w:pPr>
      <w:r w:rsidRPr="00617F67">
        <w:rPr>
          <w:rFonts w:ascii="Calibri Light" w:hAnsi="Calibri Light" w:cs="Calibri Light"/>
          <w:sz w:val="24"/>
          <w:szCs w:val="24"/>
        </w:rPr>
        <w:t>La Carta è predisposta nel rispetto delle seguenti normative:</w:t>
      </w:r>
    </w:p>
    <w:p w14:paraId="5A78DD78" w14:textId="77777777" w:rsidR="00AC778E" w:rsidRPr="00AC778E" w:rsidRDefault="00AC778E" w:rsidP="00D84EED">
      <w:pPr>
        <w:pStyle w:val="Paragrafoelenco"/>
        <w:numPr>
          <w:ilvl w:val="0"/>
          <w:numId w:val="10"/>
        </w:numPr>
        <w:spacing w:before="0" w:after="0"/>
        <w:jc w:val="both"/>
        <w:rPr>
          <w:rFonts w:ascii="Calibri Light" w:hAnsi="Calibri Light" w:cs="Calibri Light"/>
          <w:sz w:val="24"/>
          <w:szCs w:val="24"/>
        </w:rPr>
      </w:pPr>
      <w:r w:rsidRPr="00AC778E">
        <w:rPr>
          <w:rFonts w:ascii="Calibri Light" w:hAnsi="Calibri Light" w:cs="Calibri Light"/>
          <w:b/>
          <w:bCs/>
          <w:sz w:val="24"/>
          <w:szCs w:val="24"/>
        </w:rPr>
        <w:t>Atti dell’Autorità di Regolazione per Energia, Reti e Ambiente (ARERA):</w:t>
      </w:r>
    </w:p>
    <w:p w14:paraId="69D51FDB" w14:textId="77777777" w:rsidR="00AC778E" w:rsidRDefault="00AC778E" w:rsidP="00D84EED">
      <w:pPr>
        <w:pStyle w:val="Paragrafoelenco"/>
        <w:numPr>
          <w:ilvl w:val="1"/>
          <w:numId w:val="2"/>
        </w:numPr>
        <w:spacing w:before="0" w:after="0"/>
        <w:jc w:val="both"/>
        <w:rPr>
          <w:rFonts w:ascii="Calibri Light" w:hAnsi="Calibri Light" w:cs="Calibri Light"/>
          <w:sz w:val="24"/>
          <w:szCs w:val="24"/>
        </w:rPr>
      </w:pPr>
      <w:r>
        <w:rPr>
          <w:rFonts w:ascii="Calibri Light" w:hAnsi="Calibri Light" w:cs="Calibri Light"/>
          <w:b/>
          <w:bCs/>
          <w:sz w:val="24"/>
          <w:szCs w:val="24"/>
        </w:rPr>
        <w:t>TQRIF</w:t>
      </w:r>
      <w:r w:rsidRPr="002F64F4">
        <w:rPr>
          <w:rFonts w:ascii="Calibri Light" w:hAnsi="Calibri Light" w:cs="Calibri Light"/>
          <w:sz w:val="24"/>
          <w:szCs w:val="24"/>
        </w:rPr>
        <w:t>: testo unico per la regolazione della qualità del servizio di gestione dei rifiuti urbani</w:t>
      </w:r>
    </w:p>
    <w:p w14:paraId="219EABB5" w14:textId="77777777" w:rsidR="00AC778E" w:rsidRDefault="00AC778E" w:rsidP="00D84EED">
      <w:pPr>
        <w:pStyle w:val="Paragrafoelenco"/>
        <w:numPr>
          <w:ilvl w:val="1"/>
          <w:numId w:val="2"/>
        </w:numPr>
        <w:spacing w:before="0" w:after="0"/>
        <w:jc w:val="both"/>
        <w:rPr>
          <w:rFonts w:ascii="Calibri Light" w:hAnsi="Calibri Light" w:cs="Calibri Light"/>
          <w:sz w:val="24"/>
          <w:szCs w:val="24"/>
        </w:rPr>
      </w:pPr>
      <w:r>
        <w:rPr>
          <w:rFonts w:ascii="Calibri Light" w:hAnsi="Calibri Light" w:cs="Calibri Light"/>
          <w:b/>
          <w:bCs/>
          <w:sz w:val="24"/>
          <w:szCs w:val="24"/>
        </w:rPr>
        <w:t>TITR</w:t>
      </w:r>
      <w:r w:rsidRPr="002F64F4">
        <w:rPr>
          <w:rFonts w:ascii="Calibri Light" w:hAnsi="Calibri Light" w:cs="Calibri Light"/>
          <w:sz w:val="24"/>
          <w:szCs w:val="24"/>
        </w:rPr>
        <w:t xml:space="preserve">: </w:t>
      </w:r>
      <w:r>
        <w:rPr>
          <w:rFonts w:ascii="Calibri Light" w:hAnsi="Calibri Light" w:cs="Calibri Light"/>
          <w:sz w:val="24"/>
          <w:szCs w:val="24"/>
        </w:rPr>
        <w:t xml:space="preserve">è il testo integrato in tema di trasparenza del servizio di gestione dei rifiuti. </w:t>
      </w:r>
    </w:p>
    <w:p w14:paraId="7C3964FD" w14:textId="53E209CC" w:rsidR="00AC778E" w:rsidRPr="00AC778E" w:rsidRDefault="00AC778E" w:rsidP="00D84EED">
      <w:pPr>
        <w:pStyle w:val="Paragrafoelenco"/>
        <w:numPr>
          <w:ilvl w:val="0"/>
          <w:numId w:val="10"/>
        </w:numPr>
        <w:spacing w:before="0" w:after="0"/>
        <w:jc w:val="both"/>
        <w:rPr>
          <w:rFonts w:ascii="Calibri Light" w:hAnsi="Calibri Light" w:cs="Calibri Light"/>
          <w:sz w:val="24"/>
          <w:szCs w:val="24"/>
        </w:rPr>
      </w:pPr>
      <w:r w:rsidRPr="00AC778E">
        <w:rPr>
          <w:rFonts w:ascii="Calibri Light" w:hAnsi="Calibri Light" w:cs="Calibri Light"/>
          <w:b/>
          <w:bCs/>
          <w:sz w:val="24"/>
          <w:szCs w:val="24"/>
        </w:rPr>
        <w:lastRenderedPageBreak/>
        <w:t>Deliberazioni dell’Autorità di Regolazione per Energia, Reti e Ambiente (ARERA):</w:t>
      </w:r>
    </w:p>
    <w:p w14:paraId="40E4362C" w14:textId="77777777" w:rsidR="00AC778E" w:rsidRPr="00617F67" w:rsidRDefault="00AC778E" w:rsidP="00D84EED">
      <w:pPr>
        <w:pStyle w:val="Paragrafoelenco"/>
        <w:numPr>
          <w:ilvl w:val="1"/>
          <w:numId w:val="2"/>
        </w:numPr>
        <w:spacing w:before="0" w:after="0"/>
        <w:jc w:val="both"/>
        <w:rPr>
          <w:rFonts w:ascii="Calibri Light" w:hAnsi="Calibri Light" w:cs="Calibri Light"/>
          <w:sz w:val="24"/>
          <w:szCs w:val="24"/>
        </w:rPr>
      </w:pPr>
      <w:r>
        <w:rPr>
          <w:rFonts w:ascii="Calibri Light" w:hAnsi="Calibri Light" w:cs="Calibri Light"/>
          <w:b/>
          <w:bCs/>
          <w:sz w:val="24"/>
          <w:szCs w:val="24"/>
        </w:rPr>
        <w:t xml:space="preserve">del 31/10/2019, </w:t>
      </w:r>
      <w:r w:rsidRPr="00F51CF8">
        <w:rPr>
          <w:rFonts w:ascii="Calibri Light" w:hAnsi="Calibri Light" w:cs="Calibri Light"/>
          <w:b/>
          <w:bCs/>
          <w:sz w:val="24"/>
          <w:szCs w:val="24"/>
        </w:rPr>
        <w:t>n.444/2019</w:t>
      </w:r>
      <w:r>
        <w:rPr>
          <w:rFonts w:ascii="Calibri Light" w:hAnsi="Calibri Light" w:cs="Calibri Light"/>
          <w:sz w:val="24"/>
          <w:szCs w:val="24"/>
        </w:rPr>
        <w:t>, “Disposizioni in materia di trasparenza nel servizio di gestione dei rifiuti urbani”</w:t>
      </w:r>
    </w:p>
    <w:p w14:paraId="2B02513E" w14:textId="77777777" w:rsidR="00AC778E" w:rsidRDefault="00AC778E" w:rsidP="00D84EED">
      <w:pPr>
        <w:pStyle w:val="Paragrafoelenco"/>
        <w:numPr>
          <w:ilvl w:val="1"/>
          <w:numId w:val="2"/>
        </w:numPr>
        <w:spacing w:before="0" w:after="0"/>
        <w:jc w:val="both"/>
        <w:rPr>
          <w:rFonts w:ascii="Calibri Light" w:hAnsi="Calibri Light" w:cs="Calibri Light"/>
          <w:sz w:val="24"/>
          <w:szCs w:val="24"/>
        </w:rPr>
      </w:pPr>
      <w:r>
        <w:rPr>
          <w:rFonts w:ascii="Calibri Light" w:hAnsi="Calibri Light" w:cs="Calibri Light"/>
          <w:b/>
          <w:bCs/>
          <w:sz w:val="24"/>
          <w:szCs w:val="24"/>
        </w:rPr>
        <w:t xml:space="preserve">del 18/0/2022, </w:t>
      </w:r>
      <w:r w:rsidRPr="00617F67">
        <w:rPr>
          <w:rFonts w:ascii="Calibri Light" w:hAnsi="Calibri Light" w:cs="Calibri Light"/>
          <w:b/>
          <w:bCs/>
          <w:sz w:val="24"/>
          <w:szCs w:val="24"/>
        </w:rPr>
        <w:t>n. 15/2022</w:t>
      </w:r>
      <w:r w:rsidRPr="00617F67">
        <w:rPr>
          <w:rFonts w:ascii="Calibri Light" w:hAnsi="Calibri Light" w:cs="Calibri Light"/>
          <w:sz w:val="24"/>
          <w:szCs w:val="24"/>
        </w:rPr>
        <w:t>, “Regolazione della qualità del servizio di gestione dei rifiuti urbani”</w:t>
      </w:r>
      <w:r>
        <w:rPr>
          <w:rFonts w:ascii="Calibri Light" w:hAnsi="Calibri Light" w:cs="Calibri Light"/>
          <w:sz w:val="24"/>
          <w:szCs w:val="24"/>
        </w:rPr>
        <w:t xml:space="preserve"> </w:t>
      </w:r>
    </w:p>
    <w:p w14:paraId="5C9666F1" w14:textId="13FB4E94" w:rsidR="00AC778E" w:rsidRPr="00AC778E" w:rsidRDefault="00AC778E" w:rsidP="00D84EED">
      <w:pPr>
        <w:pStyle w:val="Paragrafoelenco"/>
        <w:numPr>
          <w:ilvl w:val="0"/>
          <w:numId w:val="10"/>
        </w:numPr>
        <w:spacing w:before="0" w:after="0"/>
        <w:jc w:val="both"/>
        <w:rPr>
          <w:rFonts w:ascii="Calibri Light" w:hAnsi="Calibri Light" w:cs="Calibri Light"/>
          <w:sz w:val="24"/>
          <w:szCs w:val="24"/>
        </w:rPr>
      </w:pPr>
      <w:proofErr w:type="spellStart"/>
      <w:r w:rsidRPr="00AC778E">
        <w:rPr>
          <w:rFonts w:ascii="Calibri Light" w:hAnsi="Calibri Light" w:cs="Calibri Light"/>
          <w:b/>
          <w:bCs/>
          <w:sz w:val="24"/>
          <w:szCs w:val="24"/>
        </w:rPr>
        <w:t>D.Lgs.</w:t>
      </w:r>
      <w:proofErr w:type="spellEnd"/>
      <w:r w:rsidRPr="00AC778E">
        <w:rPr>
          <w:rFonts w:ascii="Calibri Light" w:hAnsi="Calibri Light" w:cs="Calibri Light"/>
          <w:b/>
          <w:bCs/>
          <w:sz w:val="24"/>
          <w:szCs w:val="24"/>
        </w:rPr>
        <w:t xml:space="preserve"> n. 33/2013</w:t>
      </w:r>
      <w:r w:rsidRPr="00AC778E">
        <w:rPr>
          <w:rFonts w:ascii="Calibri Light" w:hAnsi="Calibri Light" w:cs="Calibri Light"/>
          <w:sz w:val="24"/>
          <w:szCs w:val="24"/>
        </w:rPr>
        <w:t xml:space="preserve">, in attuazione della delega in materia di trasparenza, conferita dalla </w:t>
      </w:r>
      <w:r w:rsidRPr="00AC778E">
        <w:rPr>
          <w:rFonts w:ascii="Calibri Light" w:hAnsi="Calibri Light" w:cs="Calibri Light"/>
          <w:b/>
          <w:bCs/>
          <w:sz w:val="24"/>
          <w:szCs w:val="24"/>
        </w:rPr>
        <w:t xml:space="preserve">L. n. 190/2012 </w:t>
      </w:r>
      <w:r w:rsidRPr="00AC778E">
        <w:rPr>
          <w:rFonts w:ascii="Calibri Light" w:hAnsi="Calibri Light" w:cs="Calibri Light"/>
          <w:sz w:val="24"/>
          <w:szCs w:val="24"/>
        </w:rPr>
        <w:t>c.d. Legge Anticorruzione, che all'art. 32 prescrive alle Amministrazioni pubbliche l'obbligo di pubblicare la propria carta dei servizi o il documento recante gli standard di qualità dei servizi pubblici erogati;</w:t>
      </w:r>
    </w:p>
    <w:p w14:paraId="2A4BFC3D" w14:textId="77777777" w:rsidR="00AC778E" w:rsidRPr="00AC778E" w:rsidRDefault="00AC778E" w:rsidP="00D84EED">
      <w:pPr>
        <w:pStyle w:val="Paragrafoelenco"/>
        <w:numPr>
          <w:ilvl w:val="0"/>
          <w:numId w:val="9"/>
        </w:numPr>
        <w:rPr>
          <w:rFonts w:ascii="Calibri Light" w:hAnsi="Calibri Light" w:cs="Calibri Light"/>
          <w:sz w:val="24"/>
          <w:szCs w:val="24"/>
        </w:rPr>
      </w:pPr>
      <w:proofErr w:type="spellStart"/>
      <w:r w:rsidRPr="00CD33AB">
        <w:rPr>
          <w:rFonts w:ascii="Calibri Light" w:hAnsi="Calibri Light" w:cs="Calibri Light"/>
          <w:b/>
          <w:bCs/>
          <w:sz w:val="24"/>
          <w:szCs w:val="24"/>
        </w:rPr>
        <w:t>D.Lgs.</w:t>
      </w:r>
      <w:proofErr w:type="spellEnd"/>
      <w:r w:rsidRPr="00CD33AB">
        <w:rPr>
          <w:rFonts w:ascii="Calibri Light" w:hAnsi="Calibri Light" w:cs="Calibri Light"/>
          <w:b/>
          <w:bCs/>
          <w:sz w:val="24"/>
          <w:szCs w:val="24"/>
        </w:rPr>
        <w:t xml:space="preserve"> n.198/2009, art. 1 comma 1</w:t>
      </w:r>
      <w:r w:rsidRPr="00AC778E">
        <w:rPr>
          <w:rFonts w:ascii="Calibri Light" w:hAnsi="Calibri Light" w:cs="Calibri Light"/>
          <w:sz w:val="24"/>
          <w:szCs w:val="24"/>
        </w:rPr>
        <w:t>, in materia di qualità di servizi pubblici locali anche ai fini della tutela giuridica degli interessi dei cittadini;</w:t>
      </w:r>
    </w:p>
    <w:p w14:paraId="3EFB4EB5" w14:textId="77777777" w:rsidR="00CD33AB" w:rsidRPr="00CD33AB" w:rsidRDefault="00CD33AB" w:rsidP="00D84EED">
      <w:pPr>
        <w:pStyle w:val="Paragrafoelenco"/>
        <w:numPr>
          <w:ilvl w:val="0"/>
          <w:numId w:val="9"/>
        </w:numPr>
        <w:rPr>
          <w:rFonts w:ascii="Calibri Light" w:hAnsi="Calibri Light" w:cs="Calibri Light"/>
          <w:sz w:val="24"/>
          <w:szCs w:val="24"/>
        </w:rPr>
      </w:pPr>
      <w:proofErr w:type="spellStart"/>
      <w:r w:rsidRPr="00CD33AB">
        <w:rPr>
          <w:rFonts w:ascii="Calibri Light" w:hAnsi="Calibri Light" w:cs="Calibri Light"/>
          <w:b/>
          <w:bCs/>
          <w:sz w:val="24"/>
          <w:szCs w:val="24"/>
        </w:rPr>
        <w:t>D.Lgs.</w:t>
      </w:r>
      <w:proofErr w:type="spellEnd"/>
      <w:r w:rsidRPr="00CD33AB">
        <w:rPr>
          <w:rFonts w:ascii="Calibri Light" w:hAnsi="Calibri Light" w:cs="Calibri Light"/>
          <w:b/>
          <w:bCs/>
          <w:sz w:val="24"/>
          <w:szCs w:val="24"/>
        </w:rPr>
        <w:t xml:space="preserve"> 30/07/1999 n. 286 (Art. 11)</w:t>
      </w:r>
      <w:r w:rsidRPr="00CD33AB">
        <w:rPr>
          <w:rFonts w:ascii="Calibri Light" w:hAnsi="Calibri Light" w:cs="Calibri Light"/>
          <w:sz w:val="24"/>
          <w:szCs w:val="24"/>
        </w:rPr>
        <w:t>, che prevede l'obbligo dell'utilizzo dello strumento della carta dei servizi da parte dei soggetti erogatori, al fine di assicurare la tutela dei cittadini e degli utenti la loro partecipazione, nelle forme, anche associative, riconosciute dalla legge, alle inerenti procedure di valutazione e definizione degli standard qualitativi;</w:t>
      </w:r>
    </w:p>
    <w:p w14:paraId="1A6ABD6E" w14:textId="77777777" w:rsidR="00CD33AB" w:rsidRDefault="00CD33AB" w:rsidP="00D84EED">
      <w:pPr>
        <w:pStyle w:val="Paragrafoelenco"/>
        <w:numPr>
          <w:ilvl w:val="0"/>
          <w:numId w:val="9"/>
        </w:numPr>
        <w:spacing w:before="0" w:after="0"/>
        <w:jc w:val="both"/>
        <w:rPr>
          <w:rFonts w:ascii="Calibri Light" w:hAnsi="Calibri Light" w:cs="Calibri Light"/>
          <w:sz w:val="24"/>
          <w:szCs w:val="24"/>
        </w:rPr>
      </w:pPr>
      <w:r w:rsidRPr="00617F67">
        <w:rPr>
          <w:rFonts w:ascii="Calibri Light" w:hAnsi="Calibri Light" w:cs="Calibri Light"/>
          <w:b/>
          <w:bCs/>
          <w:sz w:val="24"/>
          <w:szCs w:val="24"/>
        </w:rPr>
        <w:t xml:space="preserve">D.P.C.M. del 19/05/1995 </w:t>
      </w:r>
      <w:r w:rsidRPr="00617F67">
        <w:rPr>
          <w:rFonts w:ascii="Calibri Light" w:hAnsi="Calibri Light" w:cs="Calibri Light"/>
          <w:sz w:val="24"/>
          <w:szCs w:val="24"/>
        </w:rPr>
        <w:t>in cui sono emanati schemi generali di riferimento di carte di servizi pubblici;</w:t>
      </w:r>
    </w:p>
    <w:p w14:paraId="31C216FE" w14:textId="25ECF335" w:rsidR="00C15506" w:rsidRDefault="00617F67" w:rsidP="00D84EED">
      <w:pPr>
        <w:pStyle w:val="Paragrafoelenco"/>
        <w:numPr>
          <w:ilvl w:val="0"/>
          <w:numId w:val="9"/>
        </w:numPr>
        <w:spacing w:after="0"/>
        <w:jc w:val="both"/>
        <w:rPr>
          <w:rFonts w:ascii="Calibri Light" w:hAnsi="Calibri Light" w:cs="Calibri Light"/>
          <w:sz w:val="24"/>
          <w:szCs w:val="24"/>
        </w:rPr>
      </w:pPr>
      <w:r w:rsidRPr="00CD33AB">
        <w:rPr>
          <w:rFonts w:ascii="Calibri Light" w:hAnsi="Calibri Light" w:cs="Calibri Light"/>
          <w:b/>
          <w:bCs/>
          <w:sz w:val="24"/>
          <w:szCs w:val="24"/>
        </w:rPr>
        <w:t>D.P.C.M. del 27/01/94</w:t>
      </w:r>
      <w:r w:rsidRPr="00CD33AB">
        <w:rPr>
          <w:rFonts w:ascii="Calibri Light" w:hAnsi="Calibri Light" w:cs="Calibri Light"/>
          <w:sz w:val="24"/>
          <w:szCs w:val="24"/>
        </w:rPr>
        <w:t>, “Principi sull'erogazione dei servizi pubblici”</w:t>
      </w:r>
      <w:r w:rsidR="00CD33AB">
        <w:rPr>
          <w:rFonts w:ascii="Calibri Light" w:hAnsi="Calibri Light" w:cs="Calibri Light"/>
          <w:sz w:val="24"/>
          <w:szCs w:val="24"/>
        </w:rPr>
        <w:t xml:space="preserve">. </w:t>
      </w:r>
    </w:p>
    <w:p w14:paraId="0E3B0775" w14:textId="77777777" w:rsidR="00E73654" w:rsidRDefault="00E73654" w:rsidP="00E73654">
      <w:pPr>
        <w:pStyle w:val="Paragrafoelenco"/>
        <w:spacing w:after="0"/>
        <w:jc w:val="both"/>
        <w:rPr>
          <w:rFonts w:ascii="Calibri Light" w:hAnsi="Calibri Light" w:cs="Calibri Light"/>
          <w:sz w:val="24"/>
          <w:szCs w:val="24"/>
        </w:rPr>
      </w:pPr>
    </w:p>
    <w:p w14:paraId="33BE96D8" w14:textId="77777777" w:rsidR="001A4885" w:rsidRDefault="001A4885" w:rsidP="001A4885">
      <w:pPr>
        <w:pStyle w:val="Paragrafoelenco"/>
        <w:spacing w:after="0"/>
        <w:jc w:val="both"/>
        <w:rPr>
          <w:rFonts w:ascii="Calibri Light" w:hAnsi="Calibri Light" w:cs="Calibri Light"/>
          <w:sz w:val="24"/>
          <w:szCs w:val="24"/>
        </w:rPr>
      </w:pPr>
    </w:p>
    <w:p w14:paraId="1B945E28" w14:textId="347359F9" w:rsidR="00E73654" w:rsidRPr="004653C6" w:rsidRDefault="00E73654" w:rsidP="00E73654">
      <w:pPr>
        <w:tabs>
          <w:tab w:val="left" w:pos="1272"/>
        </w:tabs>
        <w:spacing w:line="240" w:lineRule="auto"/>
        <w:jc w:val="center"/>
        <w:outlineLvl w:val="1"/>
        <w:rPr>
          <w:rFonts w:ascii="Calibri Light" w:hAnsi="Calibri Light" w:cs="Calibri Light"/>
          <w:b/>
          <w:bCs/>
          <w:i/>
          <w:iCs/>
          <w:color w:val="0070C0"/>
          <w:sz w:val="32"/>
          <w:szCs w:val="32"/>
          <w:u w:val="single"/>
        </w:rPr>
      </w:pPr>
      <w:bookmarkStart w:id="4" w:name="_Toc122439666"/>
      <w:r w:rsidRPr="004653C6">
        <w:rPr>
          <w:rFonts w:ascii="Calibri Light" w:hAnsi="Calibri Light" w:cs="Calibri Light"/>
          <w:b/>
          <w:bCs/>
          <w:i/>
          <w:iCs/>
          <w:color w:val="0070C0"/>
          <w:sz w:val="32"/>
          <w:szCs w:val="32"/>
          <w:u w:val="single"/>
        </w:rPr>
        <w:t xml:space="preserve">Sezione </w:t>
      </w:r>
      <w:r>
        <w:rPr>
          <w:rFonts w:ascii="Calibri Light" w:hAnsi="Calibri Light" w:cs="Calibri Light"/>
          <w:b/>
          <w:bCs/>
          <w:i/>
          <w:iCs/>
          <w:color w:val="0070C0"/>
          <w:sz w:val="32"/>
          <w:szCs w:val="32"/>
          <w:u w:val="single"/>
        </w:rPr>
        <w:t>2: I gestori del servizio</w:t>
      </w:r>
      <w:bookmarkEnd w:id="4"/>
    </w:p>
    <w:p w14:paraId="3E520BEE" w14:textId="77777777" w:rsidR="00C15506" w:rsidRPr="00C15506" w:rsidRDefault="00C15506" w:rsidP="00C15506">
      <w:pPr>
        <w:pStyle w:val="Paragrafoelenco"/>
        <w:spacing w:after="0"/>
        <w:jc w:val="both"/>
        <w:rPr>
          <w:rFonts w:ascii="Calibri Light" w:hAnsi="Calibri Light" w:cs="Calibri Light"/>
          <w:sz w:val="24"/>
          <w:szCs w:val="24"/>
        </w:rPr>
      </w:pPr>
    </w:p>
    <w:p w14:paraId="6A600B34" w14:textId="390A91DD" w:rsidR="00EB24DF" w:rsidRPr="00E73654" w:rsidRDefault="00E73654" w:rsidP="00E73654">
      <w:pPr>
        <w:tabs>
          <w:tab w:val="left" w:pos="1272"/>
        </w:tabs>
        <w:spacing w:line="240" w:lineRule="auto"/>
        <w:outlineLvl w:val="1"/>
        <w:rPr>
          <w:rFonts w:ascii="Calibri Light" w:hAnsi="Calibri Light" w:cs="Calibri Light"/>
          <w:b/>
          <w:bCs/>
          <w:color w:val="0070C0"/>
          <w:sz w:val="28"/>
          <w:szCs w:val="28"/>
        </w:rPr>
      </w:pPr>
      <w:bookmarkStart w:id="5" w:name="_Toc122439667"/>
      <w:r>
        <w:rPr>
          <w:rFonts w:ascii="Calibri Light" w:hAnsi="Calibri Light" w:cs="Calibri Light"/>
          <w:b/>
          <w:bCs/>
          <w:color w:val="0070C0"/>
          <w:sz w:val="28"/>
          <w:szCs w:val="28"/>
        </w:rPr>
        <w:t xml:space="preserve">2.1 </w:t>
      </w:r>
      <w:r w:rsidR="00EB24DF" w:rsidRPr="00E73654">
        <w:rPr>
          <w:rFonts w:ascii="Calibri Light" w:hAnsi="Calibri Light" w:cs="Calibri Light"/>
          <w:b/>
          <w:bCs/>
          <w:color w:val="0070C0"/>
          <w:sz w:val="28"/>
          <w:szCs w:val="28"/>
        </w:rPr>
        <w:t>Il gestore Val Cavallina Servizi s</w:t>
      </w:r>
      <w:r w:rsidR="00F412AF" w:rsidRPr="00E73654">
        <w:rPr>
          <w:rFonts w:ascii="Calibri Light" w:hAnsi="Calibri Light" w:cs="Calibri Light"/>
          <w:b/>
          <w:bCs/>
          <w:color w:val="0070C0"/>
          <w:sz w:val="28"/>
          <w:szCs w:val="28"/>
        </w:rPr>
        <w:t>.</w:t>
      </w:r>
      <w:r w:rsidR="00EB24DF" w:rsidRPr="00E73654">
        <w:rPr>
          <w:rFonts w:ascii="Calibri Light" w:hAnsi="Calibri Light" w:cs="Calibri Light"/>
          <w:b/>
          <w:bCs/>
          <w:color w:val="0070C0"/>
          <w:sz w:val="28"/>
          <w:szCs w:val="28"/>
        </w:rPr>
        <w:t>r</w:t>
      </w:r>
      <w:r w:rsidR="00F412AF" w:rsidRPr="00E73654">
        <w:rPr>
          <w:rFonts w:ascii="Calibri Light" w:hAnsi="Calibri Light" w:cs="Calibri Light"/>
          <w:b/>
          <w:bCs/>
          <w:color w:val="0070C0"/>
          <w:sz w:val="28"/>
          <w:szCs w:val="28"/>
        </w:rPr>
        <w:t>.</w:t>
      </w:r>
      <w:r w:rsidR="00EB24DF" w:rsidRPr="00E73654">
        <w:rPr>
          <w:rFonts w:ascii="Calibri Light" w:hAnsi="Calibri Light" w:cs="Calibri Light"/>
          <w:b/>
          <w:bCs/>
          <w:color w:val="0070C0"/>
          <w:sz w:val="28"/>
          <w:szCs w:val="28"/>
        </w:rPr>
        <w:t>l</w:t>
      </w:r>
      <w:r w:rsidR="00F412AF" w:rsidRPr="00E73654">
        <w:rPr>
          <w:rFonts w:ascii="Calibri Light" w:hAnsi="Calibri Light" w:cs="Calibri Light"/>
          <w:b/>
          <w:bCs/>
          <w:color w:val="0070C0"/>
          <w:sz w:val="28"/>
          <w:szCs w:val="28"/>
        </w:rPr>
        <w:t>.</w:t>
      </w:r>
      <w:bookmarkEnd w:id="5"/>
    </w:p>
    <w:p w14:paraId="568A8BF2" w14:textId="35231AE5" w:rsidR="00C15506" w:rsidRPr="00E73654" w:rsidRDefault="00E73654" w:rsidP="00E73654">
      <w:pPr>
        <w:tabs>
          <w:tab w:val="left" w:pos="1272"/>
        </w:tabs>
        <w:spacing w:line="240" w:lineRule="auto"/>
        <w:jc w:val="both"/>
        <w:outlineLvl w:val="2"/>
        <w:rPr>
          <w:rFonts w:ascii="Calibri Light" w:hAnsi="Calibri Light" w:cs="Calibri Light"/>
          <w:b/>
          <w:bCs/>
          <w:i/>
          <w:iCs/>
          <w:color w:val="0070C0"/>
          <w:sz w:val="26"/>
          <w:szCs w:val="26"/>
        </w:rPr>
      </w:pPr>
      <w:bookmarkStart w:id="6" w:name="_Toc122439668"/>
      <w:r>
        <w:rPr>
          <w:rFonts w:ascii="Calibri Light" w:hAnsi="Calibri Light" w:cs="Calibri Light"/>
          <w:b/>
          <w:bCs/>
          <w:i/>
          <w:iCs/>
          <w:color w:val="0070C0"/>
          <w:sz w:val="26"/>
          <w:szCs w:val="26"/>
        </w:rPr>
        <w:t xml:space="preserve">2.1.1 </w:t>
      </w:r>
      <w:r w:rsidR="00C15506" w:rsidRPr="00E73654">
        <w:rPr>
          <w:rFonts w:ascii="Calibri Light" w:hAnsi="Calibri Light" w:cs="Calibri Light"/>
          <w:b/>
          <w:bCs/>
          <w:i/>
          <w:iCs/>
          <w:color w:val="0070C0"/>
          <w:sz w:val="26"/>
          <w:szCs w:val="26"/>
        </w:rPr>
        <w:t>Assetto societario</w:t>
      </w:r>
      <w:bookmarkEnd w:id="6"/>
    </w:p>
    <w:p w14:paraId="35793803" w14:textId="566C3FCD" w:rsidR="00C15506" w:rsidRDefault="00C15506" w:rsidP="00C15506">
      <w:pPr>
        <w:pStyle w:val="CM35"/>
        <w:spacing w:line="276" w:lineRule="auto"/>
        <w:jc w:val="both"/>
        <w:rPr>
          <w:rFonts w:ascii="Calibri Light" w:hAnsi="Calibri Light" w:cs="Calibri Light"/>
          <w:lang w:eastAsia="en-US"/>
        </w:rPr>
      </w:pPr>
      <w:proofErr w:type="spellStart"/>
      <w:r w:rsidRPr="003D087D">
        <w:rPr>
          <w:rFonts w:ascii="Calibri Light" w:hAnsi="Calibri Light" w:cs="Calibri Light"/>
          <w:lang w:eastAsia="en-US"/>
        </w:rPr>
        <w:t>Val</w:t>
      </w:r>
      <w:proofErr w:type="spellEnd"/>
      <w:r w:rsidRPr="003D087D">
        <w:rPr>
          <w:rFonts w:ascii="Calibri Light" w:hAnsi="Calibri Light" w:cs="Calibri Light"/>
          <w:lang w:eastAsia="en-US"/>
        </w:rPr>
        <w:t xml:space="preserve"> Cavallina Servizi s.r.l. è una Società a capitale interamente pubblico che nasce nel 1997 dalla volontà dei Comuni</w:t>
      </w:r>
      <w:r w:rsidR="00F73E38">
        <w:rPr>
          <w:rFonts w:ascii="Calibri Light" w:hAnsi="Calibri Light" w:cs="Calibri Light"/>
          <w:lang w:eastAsia="en-US"/>
        </w:rPr>
        <w:t xml:space="preserve">, </w:t>
      </w:r>
      <w:r w:rsidRPr="003D087D">
        <w:rPr>
          <w:rFonts w:ascii="Calibri Light" w:hAnsi="Calibri Light" w:cs="Calibri Light"/>
          <w:lang w:eastAsia="en-US"/>
        </w:rPr>
        <w:t>soci fondatori</w:t>
      </w:r>
      <w:r w:rsidR="00F73E38">
        <w:rPr>
          <w:rFonts w:ascii="Calibri Light" w:hAnsi="Calibri Light" w:cs="Calibri Light"/>
          <w:lang w:eastAsia="en-US"/>
        </w:rPr>
        <w:t>,</w:t>
      </w:r>
      <w:r w:rsidRPr="003D087D">
        <w:rPr>
          <w:rFonts w:ascii="Calibri Light" w:hAnsi="Calibri Light" w:cs="Calibri Light"/>
          <w:lang w:eastAsia="en-US"/>
        </w:rPr>
        <w:t xml:space="preserve"> di garantire ai </w:t>
      </w:r>
      <w:r w:rsidRPr="00EC2FD5">
        <w:rPr>
          <w:rFonts w:ascii="Calibri Light" w:hAnsi="Calibri Light" w:cs="Calibri Light"/>
          <w:lang w:eastAsia="en-US"/>
        </w:rPr>
        <w:t>propri cittadini servizi pubblic</w:t>
      </w:r>
      <w:r w:rsidRPr="003D087D">
        <w:rPr>
          <w:rFonts w:ascii="Calibri Light" w:hAnsi="Calibri Light" w:cs="Calibri Light"/>
          <w:lang w:eastAsia="en-US"/>
        </w:rPr>
        <w:t>i locali efficienti.</w:t>
      </w:r>
      <w:r>
        <w:rPr>
          <w:rFonts w:ascii="Calibri Light" w:hAnsi="Calibri Light" w:cs="Calibri Light"/>
          <w:lang w:eastAsia="en-US"/>
        </w:rPr>
        <w:t xml:space="preserve"> La società </w:t>
      </w:r>
      <w:r w:rsidRPr="00D14196">
        <w:rPr>
          <w:rFonts w:ascii="Calibri Light" w:hAnsi="Calibri Light" w:cs="Calibri Light"/>
          <w:lang w:eastAsia="en-US"/>
        </w:rPr>
        <w:t>gestisce il servizio di igiene urbana per i 34 Comuni soci.</w:t>
      </w:r>
    </w:p>
    <w:p w14:paraId="037B1676" w14:textId="77777777" w:rsidR="00E73654" w:rsidRDefault="00E73654" w:rsidP="005F2032"/>
    <w:p w14:paraId="06669D71" w14:textId="15983B87" w:rsidR="00C15506" w:rsidRPr="00E73654" w:rsidRDefault="00E73654" w:rsidP="00E73654">
      <w:pPr>
        <w:tabs>
          <w:tab w:val="left" w:pos="1272"/>
        </w:tabs>
        <w:spacing w:line="240" w:lineRule="auto"/>
        <w:jc w:val="both"/>
        <w:outlineLvl w:val="2"/>
        <w:rPr>
          <w:rFonts w:ascii="Calibri Light" w:hAnsi="Calibri Light" w:cs="Calibri Light"/>
          <w:b/>
          <w:bCs/>
          <w:i/>
          <w:iCs/>
          <w:color w:val="0070C0"/>
          <w:sz w:val="26"/>
          <w:szCs w:val="26"/>
        </w:rPr>
      </w:pPr>
      <w:bookmarkStart w:id="7" w:name="_Toc122439669"/>
      <w:r>
        <w:rPr>
          <w:rFonts w:ascii="Calibri Light" w:hAnsi="Calibri Light" w:cs="Calibri Light"/>
          <w:b/>
          <w:bCs/>
          <w:i/>
          <w:iCs/>
          <w:color w:val="0070C0"/>
          <w:sz w:val="26"/>
          <w:szCs w:val="26"/>
        </w:rPr>
        <w:t xml:space="preserve">2.1.2 </w:t>
      </w:r>
      <w:r w:rsidR="00C15506" w:rsidRPr="00E73654">
        <w:rPr>
          <w:rFonts w:ascii="Calibri Light" w:hAnsi="Calibri Light" w:cs="Calibri Light"/>
          <w:b/>
          <w:bCs/>
          <w:i/>
          <w:iCs/>
          <w:color w:val="0070C0"/>
          <w:sz w:val="26"/>
          <w:szCs w:val="26"/>
        </w:rPr>
        <w:t>Certificazioni di qualità</w:t>
      </w:r>
      <w:bookmarkEnd w:id="7"/>
    </w:p>
    <w:p w14:paraId="29B29D11" w14:textId="40454009" w:rsidR="00C15506" w:rsidRPr="00C60553" w:rsidRDefault="00C15506" w:rsidP="00C15506">
      <w:pPr>
        <w:spacing w:after="0"/>
        <w:jc w:val="both"/>
        <w:rPr>
          <w:rFonts w:ascii="Calibri Light" w:hAnsi="Calibri Light" w:cs="Calibri Light"/>
          <w:sz w:val="24"/>
          <w:szCs w:val="24"/>
        </w:rPr>
      </w:pPr>
      <w:proofErr w:type="spellStart"/>
      <w:r w:rsidRPr="00C60553">
        <w:rPr>
          <w:rFonts w:ascii="Calibri Light" w:hAnsi="Calibri Light" w:cs="Calibri Light"/>
          <w:sz w:val="24"/>
          <w:szCs w:val="24"/>
        </w:rPr>
        <w:t>Val</w:t>
      </w:r>
      <w:proofErr w:type="spellEnd"/>
      <w:r w:rsidRPr="00C60553">
        <w:rPr>
          <w:rFonts w:ascii="Calibri Light" w:hAnsi="Calibri Light" w:cs="Calibri Light"/>
          <w:sz w:val="24"/>
          <w:szCs w:val="24"/>
        </w:rPr>
        <w:t xml:space="preserve"> Cavallina Servizi s.r.l.</w:t>
      </w:r>
      <w:r w:rsidRPr="002669AC">
        <w:rPr>
          <w:rFonts w:ascii="Calibri Light" w:hAnsi="Calibri Light" w:cs="Calibri Light"/>
          <w:color w:val="FF0000"/>
          <w:sz w:val="24"/>
          <w:szCs w:val="24"/>
        </w:rPr>
        <w:t xml:space="preserve"> </w:t>
      </w:r>
      <w:r w:rsidR="002669AC" w:rsidRPr="00D84EED">
        <w:rPr>
          <w:rFonts w:ascii="Calibri Light" w:hAnsi="Calibri Light" w:cs="Calibri Light"/>
          <w:sz w:val="24"/>
          <w:szCs w:val="24"/>
        </w:rPr>
        <w:t>promuove a</w:t>
      </w:r>
      <w:r w:rsidRPr="00C60553">
        <w:rPr>
          <w:rFonts w:ascii="Calibri Light" w:hAnsi="Calibri Light" w:cs="Calibri Light"/>
          <w:sz w:val="24"/>
          <w:szCs w:val="24"/>
        </w:rPr>
        <w:t xml:space="preserve"> capisaldi aziendali la cultura della qualità, l’orientamento al cliente e la soddisfazione che deriva dal far bene il proprio lavoro. </w:t>
      </w:r>
      <w:proofErr w:type="spellStart"/>
      <w:r w:rsidRPr="00C60553">
        <w:rPr>
          <w:rFonts w:ascii="Calibri Light" w:hAnsi="Calibri Light" w:cs="Calibri Light"/>
          <w:sz w:val="24"/>
          <w:szCs w:val="24"/>
        </w:rPr>
        <w:t>Val</w:t>
      </w:r>
      <w:proofErr w:type="spellEnd"/>
      <w:r w:rsidRPr="00C60553">
        <w:rPr>
          <w:rFonts w:ascii="Calibri Light" w:hAnsi="Calibri Light" w:cs="Calibri Light"/>
          <w:sz w:val="24"/>
          <w:szCs w:val="24"/>
        </w:rPr>
        <w:t xml:space="preserve"> Cavallina Servizi s.r.l. è conforme alla norma UNI EN ISO 9001:2015 per i seguenti prodotti – processi – servizi:</w:t>
      </w:r>
    </w:p>
    <w:p w14:paraId="444064AD" w14:textId="77777777" w:rsidR="00C15506" w:rsidRDefault="00C15506">
      <w:pPr>
        <w:pStyle w:val="Paragrafoelenco"/>
        <w:numPr>
          <w:ilvl w:val="0"/>
          <w:numId w:val="7"/>
        </w:numPr>
        <w:spacing w:after="0"/>
        <w:jc w:val="both"/>
        <w:rPr>
          <w:rFonts w:ascii="Calibri Light" w:hAnsi="Calibri Light" w:cs="Calibri Light"/>
          <w:sz w:val="24"/>
          <w:szCs w:val="24"/>
        </w:rPr>
      </w:pPr>
      <w:r w:rsidRPr="00C60553">
        <w:rPr>
          <w:rFonts w:ascii="Calibri Light" w:hAnsi="Calibri Light" w:cs="Calibri Light"/>
          <w:sz w:val="24"/>
          <w:szCs w:val="24"/>
        </w:rPr>
        <w:t>Gestione igiene ambientale (raccolta, trasporto, conferimento rifiuti urbani ed ammissibili, rifiuti speciali pericolosi e non pericolosi, raccolta differenziata e spazzamento stradale)</w:t>
      </w:r>
    </w:p>
    <w:p w14:paraId="75630FF8" w14:textId="09F34058" w:rsidR="00C15506" w:rsidRDefault="00C15506">
      <w:pPr>
        <w:pStyle w:val="Paragrafoelenco"/>
        <w:numPr>
          <w:ilvl w:val="0"/>
          <w:numId w:val="7"/>
        </w:numPr>
        <w:spacing w:after="0"/>
        <w:jc w:val="both"/>
        <w:rPr>
          <w:rFonts w:ascii="Calibri Light" w:hAnsi="Calibri Light" w:cs="Calibri Light"/>
          <w:sz w:val="24"/>
          <w:szCs w:val="24"/>
        </w:rPr>
      </w:pPr>
      <w:r w:rsidRPr="00C60553">
        <w:rPr>
          <w:rFonts w:ascii="Calibri Light" w:hAnsi="Calibri Light" w:cs="Calibri Light"/>
          <w:sz w:val="24"/>
          <w:szCs w:val="24"/>
        </w:rPr>
        <w:t>Recupero di rifiuti di carta e cartone (EOW</w:t>
      </w:r>
      <w:r w:rsidR="002669AC">
        <w:rPr>
          <w:rFonts w:ascii="Calibri Light" w:hAnsi="Calibri Light" w:cs="Calibri Light"/>
          <w:sz w:val="24"/>
          <w:szCs w:val="24"/>
        </w:rPr>
        <w:t xml:space="preserve"> </w:t>
      </w:r>
      <w:r w:rsidR="00EC3E01" w:rsidRPr="00D84EED">
        <w:rPr>
          <w:rFonts w:ascii="Calibri Light" w:hAnsi="Calibri Light" w:cs="Calibri Light"/>
          <w:sz w:val="24"/>
          <w:szCs w:val="24"/>
        </w:rPr>
        <w:t>– secondo il D.M. 188/</w:t>
      </w:r>
      <w:r w:rsidR="00DD7A90">
        <w:rPr>
          <w:rFonts w:ascii="Calibri Light" w:hAnsi="Calibri Light" w:cs="Calibri Light"/>
          <w:sz w:val="24"/>
          <w:szCs w:val="24"/>
        </w:rPr>
        <w:t>2020)</w:t>
      </w:r>
    </w:p>
    <w:p w14:paraId="7468961A" w14:textId="50A51CEA" w:rsidR="00C15506" w:rsidRDefault="00C15506">
      <w:pPr>
        <w:pStyle w:val="Paragrafoelenco"/>
        <w:numPr>
          <w:ilvl w:val="0"/>
          <w:numId w:val="7"/>
        </w:numPr>
        <w:spacing w:after="0"/>
        <w:jc w:val="both"/>
        <w:rPr>
          <w:rFonts w:ascii="Calibri Light" w:hAnsi="Calibri Light" w:cs="Calibri Light"/>
          <w:sz w:val="24"/>
          <w:szCs w:val="24"/>
        </w:rPr>
      </w:pPr>
      <w:r w:rsidRPr="00C60553">
        <w:rPr>
          <w:rFonts w:ascii="Calibri Light" w:hAnsi="Calibri Light" w:cs="Calibri Light"/>
          <w:sz w:val="24"/>
          <w:szCs w:val="24"/>
        </w:rPr>
        <w:t>Erogazione del servizio “Sportello Unico Attività Produttive”.</w:t>
      </w:r>
    </w:p>
    <w:p w14:paraId="69531C04" w14:textId="77777777" w:rsidR="00E73654" w:rsidRDefault="00E73654" w:rsidP="00E73654">
      <w:pPr>
        <w:pStyle w:val="Paragrafoelenco"/>
        <w:spacing w:after="0"/>
        <w:jc w:val="both"/>
        <w:rPr>
          <w:rFonts w:ascii="Calibri Light" w:hAnsi="Calibri Light" w:cs="Calibri Light"/>
          <w:sz w:val="24"/>
          <w:szCs w:val="24"/>
        </w:rPr>
      </w:pPr>
    </w:p>
    <w:p w14:paraId="71C92001" w14:textId="07F32775" w:rsidR="003F0E30" w:rsidRDefault="003F0E30" w:rsidP="003F0E30">
      <w:pPr>
        <w:spacing w:after="0"/>
        <w:jc w:val="both"/>
        <w:rPr>
          <w:rFonts w:ascii="Calibri Light" w:hAnsi="Calibri Light" w:cs="Calibri Light"/>
          <w:sz w:val="24"/>
          <w:szCs w:val="24"/>
        </w:rPr>
      </w:pPr>
    </w:p>
    <w:p w14:paraId="0BA8D040" w14:textId="4C7C1E59" w:rsidR="0012504B" w:rsidRPr="00E73654" w:rsidRDefault="00E73654" w:rsidP="00E84DEE">
      <w:pPr>
        <w:tabs>
          <w:tab w:val="left" w:pos="1272"/>
        </w:tabs>
        <w:spacing w:line="240" w:lineRule="auto"/>
        <w:jc w:val="both"/>
        <w:outlineLvl w:val="2"/>
        <w:rPr>
          <w:rFonts w:ascii="Calibri Light" w:hAnsi="Calibri Light" w:cs="Calibri Light"/>
          <w:b/>
          <w:bCs/>
          <w:i/>
          <w:iCs/>
          <w:color w:val="0070C0"/>
          <w:sz w:val="26"/>
          <w:szCs w:val="26"/>
        </w:rPr>
      </w:pPr>
      <w:bookmarkStart w:id="8" w:name="_Toc122439670"/>
      <w:bookmarkStart w:id="9" w:name="_Hlk120194808"/>
      <w:r>
        <w:rPr>
          <w:rFonts w:ascii="Calibri Light" w:hAnsi="Calibri Light" w:cs="Calibri Light"/>
          <w:b/>
          <w:bCs/>
          <w:i/>
          <w:iCs/>
          <w:color w:val="0070C0"/>
          <w:sz w:val="26"/>
          <w:szCs w:val="26"/>
        </w:rPr>
        <w:lastRenderedPageBreak/>
        <w:t xml:space="preserve">2.1.3 </w:t>
      </w:r>
      <w:r w:rsidR="00B1382A" w:rsidRPr="00E73654">
        <w:rPr>
          <w:rFonts w:ascii="Calibri Light" w:hAnsi="Calibri Light" w:cs="Calibri Light"/>
          <w:b/>
          <w:bCs/>
          <w:i/>
          <w:iCs/>
          <w:color w:val="0070C0"/>
          <w:sz w:val="26"/>
          <w:szCs w:val="26"/>
        </w:rPr>
        <w:t>Contatti e reperibilità delle informazioni</w:t>
      </w:r>
      <w:bookmarkEnd w:id="8"/>
    </w:p>
    <w:bookmarkEnd w:id="9"/>
    <w:p w14:paraId="2B0C5764" w14:textId="7DD33CB7" w:rsidR="00C1547E" w:rsidRDefault="003D12B8" w:rsidP="00117952">
      <w:pPr>
        <w:spacing w:after="0"/>
        <w:jc w:val="both"/>
        <w:rPr>
          <w:rFonts w:ascii="Calibri Light" w:hAnsi="Calibri Light" w:cs="Calibri Light"/>
          <w:sz w:val="24"/>
          <w:szCs w:val="24"/>
        </w:rPr>
      </w:pPr>
      <w:r w:rsidRPr="00E3178F">
        <w:rPr>
          <w:rFonts w:ascii="Calibri Light" w:hAnsi="Calibri Light" w:cs="Calibri Light"/>
          <w:sz w:val="24"/>
          <w:szCs w:val="24"/>
        </w:rPr>
        <w:t xml:space="preserve">Tutte le </w:t>
      </w:r>
      <w:r w:rsidR="00D833CB" w:rsidRPr="00E3178F">
        <w:rPr>
          <w:rFonts w:ascii="Calibri Light" w:hAnsi="Calibri Light" w:cs="Calibri Light"/>
          <w:sz w:val="24"/>
          <w:szCs w:val="24"/>
        </w:rPr>
        <w:t>informazioni relative al servizio rifiuti</w:t>
      </w:r>
      <w:r w:rsidR="00DE00B9" w:rsidRPr="00E3178F">
        <w:rPr>
          <w:rFonts w:ascii="Calibri Light" w:hAnsi="Calibri Light" w:cs="Calibri Light"/>
          <w:sz w:val="24"/>
          <w:szCs w:val="24"/>
        </w:rPr>
        <w:t>, per i servizi di competenza,</w:t>
      </w:r>
      <w:r w:rsidR="00D833CB" w:rsidRPr="00E3178F">
        <w:rPr>
          <w:rFonts w:ascii="Calibri Light" w:hAnsi="Calibri Light" w:cs="Calibri Light"/>
          <w:sz w:val="24"/>
          <w:szCs w:val="24"/>
        </w:rPr>
        <w:t xml:space="preserve"> possono essere reperite tramite i recapiti</w:t>
      </w:r>
      <w:r w:rsidR="00EC3E01" w:rsidRPr="00E3178F">
        <w:rPr>
          <w:rFonts w:ascii="Calibri Light" w:hAnsi="Calibri Light" w:cs="Calibri Light"/>
          <w:sz w:val="24"/>
          <w:szCs w:val="24"/>
        </w:rPr>
        <w:t xml:space="preserve"> </w:t>
      </w:r>
      <w:r w:rsidR="00BE59D3" w:rsidRPr="00E3178F">
        <w:rPr>
          <w:rFonts w:ascii="Calibri Light" w:hAnsi="Calibri Light" w:cs="Calibri Light"/>
          <w:sz w:val="24"/>
          <w:szCs w:val="24"/>
        </w:rPr>
        <w:t>del gestore</w:t>
      </w:r>
      <w:r w:rsidR="00D833CB" w:rsidRPr="00E3178F">
        <w:rPr>
          <w:rFonts w:ascii="Calibri Light" w:hAnsi="Calibri Light" w:cs="Calibri Light"/>
          <w:sz w:val="24"/>
          <w:szCs w:val="24"/>
        </w:rPr>
        <w:t>.</w:t>
      </w:r>
      <w:r w:rsidR="00D833CB" w:rsidRPr="00DD7A90">
        <w:rPr>
          <w:rFonts w:ascii="Calibri Light" w:hAnsi="Calibri Light" w:cs="Calibri Light"/>
          <w:sz w:val="24"/>
          <w:szCs w:val="24"/>
        </w:rPr>
        <w:t xml:space="preserve"> </w:t>
      </w:r>
    </w:p>
    <w:tbl>
      <w:tblPr>
        <w:tblStyle w:val="Tabellasemplice-1"/>
        <w:tblW w:w="8077" w:type="dxa"/>
        <w:jc w:val="center"/>
        <w:tblLook w:val="0420" w:firstRow="1" w:lastRow="0" w:firstColumn="0" w:lastColumn="0" w:noHBand="0" w:noVBand="1"/>
      </w:tblPr>
      <w:tblGrid>
        <w:gridCol w:w="2411"/>
        <w:gridCol w:w="5666"/>
      </w:tblGrid>
      <w:tr w:rsidR="005C754C" w:rsidRPr="005C754C" w14:paraId="09D310A0" w14:textId="77777777" w:rsidTr="00146FE0">
        <w:trPr>
          <w:cnfStyle w:val="100000000000" w:firstRow="1" w:lastRow="0" w:firstColumn="0" w:lastColumn="0" w:oddVBand="0" w:evenVBand="0" w:oddHBand="0" w:evenHBand="0" w:firstRowFirstColumn="0" w:firstRowLastColumn="0" w:lastRowFirstColumn="0" w:lastRowLastColumn="0"/>
          <w:trHeight w:val="326"/>
          <w:jc w:val="center"/>
        </w:trPr>
        <w:tc>
          <w:tcPr>
            <w:tcW w:w="8077" w:type="dxa"/>
            <w:gridSpan w:val="2"/>
            <w:tcBorders>
              <w:top w:val="dotted" w:sz="2" w:space="0" w:color="0070C0"/>
              <w:left w:val="dotted" w:sz="2" w:space="0" w:color="0070C0"/>
              <w:right w:val="dotted" w:sz="2" w:space="0" w:color="0070C0"/>
            </w:tcBorders>
            <w:vAlign w:val="center"/>
            <w:hideMark/>
          </w:tcPr>
          <w:p w14:paraId="7B3DB844" w14:textId="51FEA92B" w:rsidR="005C754C" w:rsidRPr="005C754C" w:rsidRDefault="005C754C" w:rsidP="00146FE0">
            <w:pPr>
              <w:spacing w:before="0" w:line="360" w:lineRule="auto"/>
              <w:jc w:val="center"/>
              <w:rPr>
                <w:rFonts w:ascii="Calibri Light" w:eastAsia="Times New Roman" w:hAnsi="Calibri Light" w:cs="Calibri Light"/>
                <w:sz w:val="24"/>
                <w:szCs w:val="24"/>
                <w:lang w:eastAsia="it-IT"/>
              </w:rPr>
            </w:pPr>
            <w:r w:rsidRPr="005C754C">
              <w:rPr>
                <w:rFonts w:ascii="Calibri Light" w:eastAsia="Calibri" w:hAnsi="Calibri Light" w:cs="Calibri Light"/>
                <w:color w:val="002060"/>
                <w:kern w:val="24"/>
                <w:sz w:val="24"/>
                <w:szCs w:val="24"/>
                <w:lang w:eastAsia="it-IT"/>
              </w:rPr>
              <w:t xml:space="preserve">VAL CAVALLINA SERVIZI SRL </w:t>
            </w:r>
          </w:p>
        </w:tc>
      </w:tr>
      <w:tr w:rsidR="005C754C" w:rsidRPr="005C754C" w14:paraId="4DBAC0CC" w14:textId="77777777" w:rsidTr="00146FE0">
        <w:trPr>
          <w:cnfStyle w:val="000000100000" w:firstRow="0" w:lastRow="0" w:firstColumn="0" w:lastColumn="0" w:oddVBand="0" w:evenVBand="0" w:oddHBand="1" w:evenHBand="0" w:firstRowFirstColumn="0" w:firstRowLastColumn="0" w:lastRowFirstColumn="0" w:lastRowLastColumn="0"/>
          <w:trHeight w:val="390"/>
          <w:jc w:val="center"/>
        </w:trPr>
        <w:tc>
          <w:tcPr>
            <w:tcW w:w="2411" w:type="dxa"/>
            <w:tcBorders>
              <w:top w:val="dotted" w:sz="2" w:space="0" w:color="0070C0"/>
              <w:left w:val="dotted" w:sz="2" w:space="0" w:color="0070C0"/>
              <w:bottom w:val="dotted" w:sz="2" w:space="0" w:color="0070C0"/>
              <w:right w:val="dotted" w:sz="2" w:space="0" w:color="0070C0"/>
            </w:tcBorders>
            <w:vAlign w:val="center"/>
            <w:hideMark/>
          </w:tcPr>
          <w:p w14:paraId="013190C9" w14:textId="77777777" w:rsidR="005C754C" w:rsidRPr="00CF0A8A" w:rsidRDefault="005C754C" w:rsidP="00146FE0">
            <w:pPr>
              <w:spacing w:before="0" w:line="360" w:lineRule="auto"/>
              <w:rPr>
                <w:rFonts w:ascii="Calibri Light" w:eastAsia="Times New Roman" w:hAnsi="Calibri Light" w:cs="Calibri Light"/>
                <w:b/>
                <w:bCs/>
                <w:sz w:val="24"/>
                <w:szCs w:val="24"/>
                <w:lang w:eastAsia="it-IT"/>
              </w:rPr>
            </w:pPr>
            <w:r w:rsidRPr="00E74F9E">
              <w:rPr>
                <w:rFonts w:ascii="Calibri Light" w:eastAsia="Calibri" w:hAnsi="Calibri Light" w:cs="Calibri Light"/>
                <w:b/>
                <w:bCs/>
                <w:color w:val="002060"/>
                <w:kern w:val="24"/>
                <w:sz w:val="24"/>
                <w:szCs w:val="24"/>
                <w:lang w:eastAsia="it-IT"/>
              </w:rPr>
              <w:t>Sede</w:t>
            </w:r>
          </w:p>
        </w:tc>
        <w:tc>
          <w:tcPr>
            <w:tcW w:w="5666" w:type="dxa"/>
            <w:tcBorders>
              <w:top w:val="dotted" w:sz="2" w:space="0" w:color="0070C0"/>
              <w:left w:val="dotted" w:sz="2" w:space="0" w:color="0070C0"/>
              <w:bottom w:val="dotted" w:sz="2" w:space="0" w:color="0070C0"/>
              <w:right w:val="dotted" w:sz="2" w:space="0" w:color="0070C0"/>
            </w:tcBorders>
            <w:vAlign w:val="center"/>
            <w:hideMark/>
          </w:tcPr>
          <w:p w14:paraId="658C2D82" w14:textId="652B714B" w:rsidR="005C754C" w:rsidRPr="005C754C" w:rsidRDefault="005C754C" w:rsidP="00146FE0">
            <w:pPr>
              <w:spacing w:before="0" w:line="360" w:lineRule="auto"/>
              <w:rPr>
                <w:rFonts w:ascii="Calibri Light" w:eastAsia="Times New Roman" w:hAnsi="Calibri Light" w:cs="Calibri Light"/>
                <w:sz w:val="24"/>
                <w:szCs w:val="24"/>
                <w:lang w:eastAsia="it-IT"/>
              </w:rPr>
            </w:pPr>
            <w:r w:rsidRPr="00E74F9E">
              <w:rPr>
                <w:rFonts w:ascii="Calibri Light" w:eastAsia="Calibri" w:hAnsi="Calibri Light" w:cs="Calibri Light"/>
                <w:color w:val="002060"/>
                <w:kern w:val="24"/>
                <w:sz w:val="24"/>
                <w:szCs w:val="24"/>
                <w:lang w:eastAsia="it-IT"/>
              </w:rPr>
              <w:t xml:space="preserve">Piazza Salvo d'Acquisto n. 80, </w:t>
            </w:r>
            <w:r w:rsidR="00074700">
              <w:rPr>
                <w:rFonts w:ascii="Calibri Light" w:eastAsia="Calibri" w:hAnsi="Calibri Light" w:cs="Calibri Light"/>
                <w:color w:val="002060"/>
                <w:kern w:val="24"/>
                <w:sz w:val="24"/>
                <w:szCs w:val="24"/>
                <w:lang w:eastAsia="it-IT"/>
              </w:rPr>
              <w:t>Trescore Balneario</w:t>
            </w:r>
            <w:r w:rsidRPr="00E74F9E">
              <w:rPr>
                <w:rFonts w:ascii="Calibri Light" w:eastAsia="Calibri" w:hAnsi="Calibri Light" w:cs="Calibri Light"/>
                <w:color w:val="002060"/>
                <w:kern w:val="24"/>
                <w:sz w:val="24"/>
                <w:szCs w:val="24"/>
                <w:lang w:eastAsia="it-IT"/>
              </w:rPr>
              <w:t xml:space="preserve"> (BG)</w:t>
            </w:r>
          </w:p>
        </w:tc>
      </w:tr>
      <w:tr w:rsidR="00E73654" w:rsidRPr="005C754C" w14:paraId="0A8A7FC6" w14:textId="77777777" w:rsidTr="00146FE0">
        <w:trPr>
          <w:trHeight w:val="390"/>
          <w:jc w:val="center"/>
        </w:trPr>
        <w:tc>
          <w:tcPr>
            <w:tcW w:w="2411" w:type="dxa"/>
            <w:tcBorders>
              <w:top w:val="dotted" w:sz="2" w:space="0" w:color="0070C0"/>
              <w:left w:val="dotted" w:sz="2" w:space="0" w:color="0070C0"/>
              <w:bottom w:val="dotted" w:sz="2" w:space="0" w:color="0070C0"/>
              <w:right w:val="dotted" w:sz="2" w:space="0" w:color="0070C0"/>
            </w:tcBorders>
            <w:vAlign w:val="center"/>
          </w:tcPr>
          <w:p w14:paraId="081D8073" w14:textId="3D6C2FB4" w:rsidR="00E73654" w:rsidRPr="005C754C" w:rsidRDefault="00E73654" w:rsidP="00146FE0">
            <w:pPr>
              <w:spacing w:before="0" w:line="360" w:lineRule="auto"/>
              <w:rPr>
                <w:rFonts w:ascii="Calibri Light" w:eastAsia="Calibri" w:hAnsi="Calibri Light" w:cs="Calibri Light"/>
                <w:color w:val="000000" w:themeColor="dark1"/>
                <w:kern w:val="24"/>
                <w:sz w:val="24"/>
                <w:szCs w:val="24"/>
                <w:lang w:eastAsia="it-IT"/>
              </w:rPr>
            </w:pPr>
            <w:r w:rsidRPr="00CF0A8A">
              <w:rPr>
                <w:rFonts w:ascii="Calibri Light" w:eastAsia="Calibri" w:hAnsi="Calibri Light" w:cs="Calibri Light"/>
                <w:b/>
                <w:bCs/>
                <w:color w:val="00B050"/>
                <w:kern w:val="24"/>
                <w:sz w:val="24"/>
                <w:szCs w:val="24"/>
                <w:lang w:eastAsia="it-IT"/>
              </w:rPr>
              <w:t>Numero Verde</w:t>
            </w:r>
          </w:p>
        </w:tc>
        <w:tc>
          <w:tcPr>
            <w:tcW w:w="5666" w:type="dxa"/>
            <w:tcBorders>
              <w:top w:val="dotted" w:sz="2" w:space="0" w:color="0070C0"/>
              <w:left w:val="dotted" w:sz="2" w:space="0" w:color="0070C0"/>
              <w:bottom w:val="dotted" w:sz="2" w:space="0" w:color="0070C0"/>
              <w:right w:val="dotted" w:sz="2" w:space="0" w:color="0070C0"/>
            </w:tcBorders>
            <w:vAlign w:val="center"/>
          </w:tcPr>
          <w:p w14:paraId="6ED55E2B" w14:textId="0A8064C6" w:rsidR="00E73654" w:rsidRPr="009F465D" w:rsidRDefault="00CF0A8A" w:rsidP="00146FE0">
            <w:pPr>
              <w:spacing w:before="0" w:line="360" w:lineRule="auto"/>
              <w:rPr>
                <w:rFonts w:ascii="Calibri Light" w:eastAsia="Calibri" w:hAnsi="Calibri Light" w:cs="Calibri Light"/>
                <w:b/>
                <w:bCs/>
                <w:color w:val="00B050"/>
                <w:kern w:val="24"/>
                <w:sz w:val="24"/>
                <w:szCs w:val="24"/>
                <w:lang w:eastAsia="it-IT"/>
              </w:rPr>
            </w:pPr>
            <w:r w:rsidRPr="00CF0A8A">
              <w:rPr>
                <w:rFonts w:ascii="Calibri Light" w:eastAsia="Calibri" w:hAnsi="Calibri Light" w:cs="Calibri Light"/>
                <w:b/>
                <w:bCs/>
                <w:color w:val="00B050"/>
                <w:kern w:val="24"/>
                <w:sz w:val="24"/>
                <w:szCs w:val="24"/>
                <w:lang w:eastAsia="it-IT"/>
              </w:rPr>
              <w:t xml:space="preserve">800 40 11 </w:t>
            </w:r>
            <w:r w:rsidR="005644FE">
              <w:rPr>
                <w:rFonts w:ascii="Calibri Light" w:eastAsia="Calibri" w:hAnsi="Calibri Light" w:cs="Calibri Light"/>
                <w:b/>
                <w:bCs/>
                <w:color w:val="00B050"/>
                <w:kern w:val="24"/>
                <w:sz w:val="24"/>
                <w:szCs w:val="24"/>
                <w:lang w:eastAsia="it-IT"/>
              </w:rPr>
              <w:t>0</w:t>
            </w:r>
            <w:r w:rsidR="00833A5E" w:rsidRPr="00CF0A8A">
              <w:rPr>
                <w:rFonts w:ascii="Calibri Light" w:eastAsia="Calibri" w:hAnsi="Calibri Light" w:cs="Calibri Light"/>
                <w:b/>
                <w:bCs/>
                <w:color w:val="00B050"/>
                <w:kern w:val="24"/>
                <w:sz w:val="24"/>
                <w:szCs w:val="24"/>
                <w:lang w:eastAsia="it-IT"/>
              </w:rPr>
              <w:t>6</w:t>
            </w:r>
            <w:r w:rsidR="00833A5E">
              <w:rPr>
                <w:rFonts w:ascii="Calibri Light" w:eastAsia="Calibri" w:hAnsi="Calibri Light" w:cs="Calibri Light"/>
                <w:b/>
                <w:bCs/>
                <w:color w:val="00B050"/>
                <w:kern w:val="24"/>
                <w:sz w:val="24"/>
                <w:szCs w:val="24"/>
                <w:lang w:eastAsia="it-IT"/>
              </w:rPr>
              <w:t xml:space="preserve"> </w:t>
            </w:r>
            <w:r w:rsidR="00833A5E" w:rsidRPr="00833A5E">
              <w:rPr>
                <w:rFonts w:ascii="Calibri Light" w:eastAsia="Calibri" w:hAnsi="Calibri Light" w:cs="Calibri Light"/>
                <w:color w:val="000000" w:themeColor="dark1"/>
                <w:kern w:val="24"/>
                <w:sz w:val="24"/>
                <w:szCs w:val="24"/>
                <w:lang w:eastAsia="it-IT"/>
              </w:rPr>
              <w:t>da</w:t>
            </w:r>
            <w:r w:rsidRPr="00CF0A8A">
              <w:rPr>
                <w:rFonts w:ascii="Calibri Light" w:eastAsia="Calibri" w:hAnsi="Calibri Light" w:cs="Calibri Light"/>
                <w:color w:val="000000" w:themeColor="dark1"/>
                <w:kern w:val="24"/>
                <w:sz w:val="24"/>
                <w:szCs w:val="24"/>
                <w:lang w:eastAsia="it-IT"/>
              </w:rPr>
              <w:t xml:space="preserve"> </w:t>
            </w:r>
            <w:proofErr w:type="gramStart"/>
            <w:r>
              <w:rPr>
                <w:rFonts w:ascii="Calibri Light" w:eastAsia="Calibri" w:hAnsi="Calibri Light" w:cs="Calibri Light"/>
                <w:color w:val="000000" w:themeColor="dark1"/>
                <w:kern w:val="24"/>
                <w:sz w:val="24"/>
                <w:szCs w:val="24"/>
                <w:lang w:eastAsia="it-IT"/>
              </w:rPr>
              <w:t>L</w:t>
            </w:r>
            <w:r w:rsidRPr="00CF0A8A">
              <w:rPr>
                <w:rFonts w:ascii="Calibri Light" w:eastAsia="Calibri" w:hAnsi="Calibri Light" w:cs="Calibri Light"/>
                <w:color w:val="000000" w:themeColor="dark1"/>
                <w:kern w:val="24"/>
                <w:sz w:val="24"/>
                <w:szCs w:val="24"/>
                <w:lang w:eastAsia="it-IT"/>
              </w:rPr>
              <w:t>unedì</w:t>
            </w:r>
            <w:proofErr w:type="gramEnd"/>
            <w:r w:rsidRPr="00CF0A8A">
              <w:rPr>
                <w:rFonts w:ascii="Calibri Light" w:eastAsia="Calibri" w:hAnsi="Calibri Light" w:cs="Calibri Light"/>
                <w:color w:val="000000" w:themeColor="dark1"/>
                <w:kern w:val="24"/>
                <w:sz w:val="24"/>
                <w:szCs w:val="24"/>
                <w:lang w:eastAsia="it-IT"/>
              </w:rPr>
              <w:t xml:space="preserve"> a Venerdì 08:30 - 1</w:t>
            </w:r>
            <w:r w:rsidR="00E84DEE">
              <w:rPr>
                <w:rFonts w:ascii="Calibri Light" w:eastAsia="Calibri" w:hAnsi="Calibri Light" w:cs="Calibri Light"/>
                <w:color w:val="000000" w:themeColor="dark1"/>
                <w:kern w:val="24"/>
                <w:sz w:val="24"/>
                <w:szCs w:val="24"/>
                <w:lang w:eastAsia="it-IT"/>
              </w:rPr>
              <w:t>8</w:t>
            </w:r>
            <w:r w:rsidRPr="00CF0A8A">
              <w:rPr>
                <w:rFonts w:ascii="Calibri Light" w:eastAsia="Calibri" w:hAnsi="Calibri Light" w:cs="Calibri Light"/>
                <w:color w:val="000000" w:themeColor="dark1"/>
                <w:kern w:val="24"/>
                <w:sz w:val="24"/>
                <w:szCs w:val="24"/>
                <w:lang w:eastAsia="it-IT"/>
              </w:rPr>
              <w:t>:00</w:t>
            </w:r>
          </w:p>
        </w:tc>
      </w:tr>
      <w:tr w:rsidR="00E73654" w:rsidRPr="005C754C" w14:paraId="72130A4A" w14:textId="77777777" w:rsidTr="00146FE0">
        <w:trPr>
          <w:cnfStyle w:val="000000100000" w:firstRow="0" w:lastRow="0" w:firstColumn="0" w:lastColumn="0" w:oddVBand="0" w:evenVBand="0" w:oddHBand="1" w:evenHBand="0" w:firstRowFirstColumn="0" w:firstRowLastColumn="0" w:lastRowFirstColumn="0" w:lastRowLastColumn="0"/>
          <w:trHeight w:val="390"/>
          <w:jc w:val="center"/>
        </w:trPr>
        <w:tc>
          <w:tcPr>
            <w:tcW w:w="2411" w:type="dxa"/>
            <w:tcBorders>
              <w:top w:val="dotted" w:sz="2" w:space="0" w:color="0070C0"/>
              <w:left w:val="dotted" w:sz="2" w:space="0" w:color="0070C0"/>
              <w:bottom w:val="dotted" w:sz="2" w:space="0" w:color="0070C0"/>
              <w:right w:val="dotted" w:sz="2" w:space="0" w:color="0070C0"/>
            </w:tcBorders>
            <w:vAlign w:val="center"/>
          </w:tcPr>
          <w:p w14:paraId="3A0614A2" w14:textId="4E54B77E" w:rsidR="00E73654" w:rsidRPr="00E73654" w:rsidRDefault="00E73654" w:rsidP="00E84DEE">
            <w:pPr>
              <w:spacing w:before="0"/>
              <w:rPr>
                <w:rFonts w:ascii="Calibri Light" w:eastAsia="Calibri" w:hAnsi="Calibri Light" w:cs="Calibri Light"/>
                <w:b/>
                <w:bCs/>
                <w:color w:val="000000" w:themeColor="dark1"/>
                <w:kern w:val="24"/>
                <w:sz w:val="24"/>
                <w:szCs w:val="24"/>
                <w:lang w:eastAsia="it-IT"/>
              </w:rPr>
            </w:pPr>
            <w:r w:rsidRPr="00E73654">
              <w:rPr>
                <w:rFonts w:ascii="Calibri Light" w:eastAsia="Calibri" w:hAnsi="Calibri Light" w:cs="Calibri Light"/>
                <w:b/>
                <w:bCs/>
                <w:color w:val="00B050"/>
                <w:kern w:val="24"/>
                <w:sz w:val="24"/>
                <w:szCs w:val="24"/>
                <w:lang w:eastAsia="it-IT"/>
              </w:rPr>
              <w:t>Numero Verde H24 – Pronto Intervento</w:t>
            </w:r>
          </w:p>
        </w:tc>
        <w:tc>
          <w:tcPr>
            <w:tcW w:w="5666" w:type="dxa"/>
            <w:tcBorders>
              <w:top w:val="dotted" w:sz="2" w:space="0" w:color="0070C0"/>
              <w:left w:val="dotted" w:sz="2" w:space="0" w:color="0070C0"/>
              <w:bottom w:val="dotted" w:sz="2" w:space="0" w:color="0070C0"/>
              <w:right w:val="dotted" w:sz="2" w:space="0" w:color="0070C0"/>
            </w:tcBorders>
            <w:vAlign w:val="center"/>
          </w:tcPr>
          <w:p w14:paraId="165265AB" w14:textId="37C9F418" w:rsidR="00E73654" w:rsidRPr="005C754C" w:rsidRDefault="00CF0A8A" w:rsidP="00146FE0">
            <w:pPr>
              <w:spacing w:before="0" w:line="360" w:lineRule="auto"/>
              <w:rPr>
                <w:rFonts w:ascii="Calibri Light" w:eastAsia="Calibri" w:hAnsi="Calibri Light" w:cs="Calibri Light"/>
                <w:color w:val="000000" w:themeColor="dark1"/>
                <w:kern w:val="24"/>
                <w:sz w:val="24"/>
                <w:szCs w:val="24"/>
                <w:lang w:eastAsia="it-IT"/>
              </w:rPr>
            </w:pPr>
            <w:r w:rsidRPr="00CF0A8A">
              <w:rPr>
                <w:rFonts w:ascii="Calibri Light" w:eastAsia="Calibri" w:hAnsi="Calibri Light" w:cs="Calibri Light"/>
                <w:b/>
                <w:bCs/>
                <w:color w:val="00B050"/>
                <w:kern w:val="24"/>
                <w:sz w:val="24"/>
                <w:szCs w:val="24"/>
                <w:lang w:eastAsia="it-IT"/>
              </w:rPr>
              <w:t>800 64 66 01</w:t>
            </w:r>
          </w:p>
        </w:tc>
      </w:tr>
      <w:tr w:rsidR="005C754C" w:rsidRPr="005C754C" w14:paraId="62B27B34" w14:textId="77777777" w:rsidTr="00146FE0">
        <w:trPr>
          <w:trHeight w:val="309"/>
          <w:jc w:val="center"/>
        </w:trPr>
        <w:tc>
          <w:tcPr>
            <w:tcW w:w="2411" w:type="dxa"/>
            <w:tcBorders>
              <w:top w:val="dotted" w:sz="2" w:space="0" w:color="0070C0"/>
              <w:left w:val="dotted" w:sz="2" w:space="0" w:color="0070C0"/>
              <w:bottom w:val="dotted" w:sz="2" w:space="0" w:color="0070C0"/>
              <w:right w:val="dotted" w:sz="2" w:space="0" w:color="0070C0"/>
            </w:tcBorders>
            <w:vAlign w:val="center"/>
            <w:hideMark/>
          </w:tcPr>
          <w:p w14:paraId="061382DA" w14:textId="77777777" w:rsidR="005C754C" w:rsidRPr="00E74F9E" w:rsidRDefault="005C754C" w:rsidP="00146FE0">
            <w:pPr>
              <w:spacing w:before="0" w:line="360" w:lineRule="auto"/>
              <w:rPr>
                <w:rFonts w:ascii="Calibri Light" w:eastAsia="Calibri" w:hAnsi="Calibri Light" w:cs="Calibri Light"/>
                <w:b/>
                <w:bCs/>
                <w:color w:val="002060"/>
                <w:kern w:val="24"/>
                <w:sz w:val="24"/>
                <w:szCs w:val="24"/>
                <w:lang w:eastAsia="it-IT"/>
              </w:rPr>
            </w:pPr>
            <w:r w:rsidRPr="00E74F9E">
              <w:rPr>
                <w:rFonts w:ascii="Calibri Light" w:eastAsia="Calibri" w:hAnsi="Calibri Light" w:cs="Calibri Light"/>
                <w:b/>
                <w:bCs/>
                <w:color w:val="002060"/>
                <w:kern w:val="24"/>
                <w:sz w:val="24"/>
                <w:szCs w:val="24"/>
                <w:lang w:eastAsia="it-IT"/>
              </w:rPr>
              <w:t>E-mail</w:t>
            </w:r>
          </w:p>
        </w:tc>
        <w:tc>
          <w:tcPr>
            <w:tcW w:w="5666" w:type="dxa"/>
            <w:tcBorders>
              <w:top w:val="dotted" w:sz="2" w:space="0" w:color="0070C0"/>
              <w:left w:val="dotted" w:sz="2" w:space="0" w:color="0070C0"/>
              <w:bottom w:val="dotted" w:sz="2" w:space="0" w:color="0070C0"/>
              <w:right w:val="dotted" w:sz="2" w:space="0" w:color="0070C0"/>
            </w:tcBorders>
            <w:vAlign w:val="center"/>
            <w:hideMark/>
          </w:tcPr>
          <w:p w14:paraId="718EC325" w14:textId="77777777" w:rsidR="00117952" w:rsidRPr="00117952" w:rsidRDefault="00117952" w:rsidP="00146FE0">
            <w:pPr>
              <w:tabs>
                <w:tab w:val="left" w:pos="1272"/>
              </w:tabs>
              <w:spacing w:line="360" w:lineRule="auto"/>
              <w:jc w:val="both"/>
              <w:rPr>
                <w:rFonts w:ascii="Calibri Light" w:hAnsi="Calibri Light" w:cs="Calibri Light"/>
                <w:sz w:val="24"/>
                <w:szCs w:val="24"/>
              </w:rPr>
            </w:pPr>
            <w:r w:rsidRPr="00117952">
              <w:rPr>
                <w:rStyle w:val="Collegamentoipertestuale"/>
                <w:rFonts w:ascii="Calibri Light" w:hAnsi="Calibri Light" w:cs="Calibri Light"/>
                <w:color w:val="0070C0"/>
                <w:sz w:val="24"/>
                <w:szCs w:val="24"/>
              </w:rPr>
              <w:t>info@vcsonline.it</w:t>
            </w:r>
          </w:p>
          <w:p w14:paraId="358FA4CF" w14:textId="77777777" w:rsidR="005C754C" w:rsidRPr="005C754C" w:rsidRDefault="005C754C" w:rsidP="00146FE0">
            <w:pPr>
              <w:spacing w:before="0" w:line="360" w:lineRule="auto"/>
              <w:rPr>
                <w:rFonts w:ascii="Calibri Light" w:eastAsia="Times New Roman" w:hAnsi="Calibri Light" w:cs="Calibri Light"/>
                <w:sz w:val="24"/>
                <w:szCs w:val="24"/>
                <w:lang w:eastAsia="it-IT"/>
              </w:rPr>
            </w:pPr>
          </w:p>
        </w:tc>
      </w:tr>
      <w:tr w:rsidR="005C754C" w:rsidRPr="005C754C" w14:paraId="5E45710C" w14:textId="77777777" w:rsidTr="00146FE0">
        <w:trPr>
          <w:cnfStyle w:val="000000100000" w:firstRow="0" w:lastRow="0" w:firstColumn="0" w:lastColumn="0" w:oddVBand="0" w:evenVBand="0" w:oddHBand="1" w:evenHBand="0" w:firstRowFirstColumn="0" w:firstRowLastColumn="0" w:lastRowFirstColumn="0" w:lastRowLastColumn="0"/>
          <w:trHeight w:val="244"/>
          <w:jc w:val="center"/>
        </w:trPr>
        <w:tc>
          <w:tcPr>
            <w:tcW w:w="2411" w:type="dxa"/>
            <w:tcBorders>
              <w:top w:val="dotted" w:sz="2" w:space="0" w:color="0070C0"/>
              <w:left w:val="dotted" w:sz="2" w:space="0" w:color="0070C0"/>
              <w:bottom w:val="dotted" w:sz="2" w:space="0" w:color="0070C0"/>
              <w:right w:val="dotted" w:sz="2" w:space="0" w:color="0070C0"/>
            </w:tcBorders>
            <w:vAlign w:val="center"/>
            <w:hideMark/>
          </w:tcPr>
          <w:p w14:paraId="742D6A35" w14:textId="769ABADC" w:rsidR="005C754C" w:rsidRPr="00E74F9E" w:rsidRDefault="005C754C" w:rsidP="00146FE0">
            <w:pPr>
              <w:spacing w:before="0" w:line="360" w:lineRule="auto"/>
              <w:rPr>
                <w:rFonts w:ascii="Calibri Light" w:eastAsia="Calibri" w:hAnsi="Calibri Light" w:cs="Calibri Light"/>
                <w:b/>
                <w:bCs/>
                <w:color w:val="002060"/>
                <w:kern w:val="24"/>
                <w:sz w:val="24"/>
                <w:szCs w:val="24"/>
                <w:lang w:eastAsia="it-IT"/>
              </w:rPr>
            </w:pPr>
            <w:r w:rsidRPr="00E74F9E">
              <w:rPr>
                <w:rFonts w:ascii="Calibri Light" w:eastAsia="Calibri" w:hAnsi="Calibri Light" w:cs="Calibri Light"/>
                <w:b/>
                <w:bCs/>
                <w:color w:val="002060"/>
                <w:kern w:val="24"/>
                <w:sz w:val="24"/>
                <w:szCs w:val="24"/>
                <w:lang w:eastAsia="it-IT"/>
              </w:rPr>
              <w:t>Sito web</w:t>
            </w:r>
            <w:r w:rsidR="00EC3E01" w:rsidRPr="00E74F9E">
              <w:rPr>
                <w:rFonts w:ascii="Calibri Light" w:eastAsia="Calibri" w:hAnsi="Calibri Light" w:cs="Calibri Light"/>
                <w:b/>
                <w:bCs/>
                <w:color w:val="002060"/>
                <w:kern w:val="24"/>
                <w:sz w:val="24"/>
                <w:szCs w:val="24"/>
                <w:lang w:eastAsia="it-IT"/>
              </w:rPr>
              <w:t>/Portale</w:t>
            </w:r>
          </w:p>
        </w:tc>
        <w:tc>
          <w:tcPr>
            <w:tcW w:w="5666" w:type="dxa"/>
            <w:tcBorders>
              <w:top w:val="dotted" w:sz="2" w:space="0" w:color="0070C0"/>
              <w:left w:val="dotted" w:sz="2" w:space="0" w:color="0070C0"/>
              <w:bottom w:val="dotted" w:sz="2" w:space="0" w:color="0070C0"/>
              <w:right w:val="dotted" w:sz="2" w:space="0" w:color="0070C0"/>
            </w:tcBorders>
            <w:vAlign w:val="center"/>
            <w:hideMark/>
          </w:tcPr>
          <w:p w14:paraId="2ADC015F" w14:textId="3EA0C46F" w:rsidR="00117952" w:rsidRPr="00117952" w:rsidRDefault="00DB0FF2" w:rsidP="00146FE0">
            <w:pPr>
              <w:tabs>
                <w:tab w:val="left" w:pos="1272"/>
              </w:tabs>
              <w:spacing w:line="360" w:lineRule="auto"/>
              <w:jc w:val="both"/>
              <w:rPr>
                <w:rStyle w:val="Collegamentoipertestuale"/>
                <w:rFonts w:ascii="Calibri Light" w:hAnsi="Calibri Light" w:cs="Calibri Light"/>
                <w:color w:val="0070C0"/>
                <w:sz w:val="24"/>
                <w:szCs w:val="24"/>
              </w:rPr>
            </w:pPr>
            <w:hyperlink r:id="rId11" w:history="1">
              <w:r w:rsidR="00117952" w:rsidRPr="00117952">
                <w:rPr>
                  <w:rStyle w:val="Collegamentoipertestuale"/>
                  <w:rFonts w:ascii="Calibri Light" w:hAnsi="Calibri Light" w:cs="Calibri Light"/>
                  <w:color w:val="0070C0"/>
                  <w:sz w:val="24"/>
                  <w:szCs w:val="24"/>
                </w:rPr>
                <w:t>http://www.vcsonline.it/</w:t>
              </w:r>
            </w:hyperlink>
            <w:r w:rsidR="00E84DEE">
              <w:rPr>
                <w:rStyle w:val="Collegamentoipertestuale"/>
                <w:rFonts w:ascii="Calibri Light" w:hAnsi="Calibri Light" w:cs="Calibri Light"/>
                <w:color w:val="0070C0"/>
                <w:sz w:val="24"/>
                <w:szCs w:val="24"/>
              </w:rPr>
              <w:t xml:space="preserve">  </w:t>
            </w:r>
          </w:p>
          <w:p w14:paraId="0D5057D0" w14:textId="77777777" w:rsidR="005C754C" w:rsidRPr="005C754C" w:rsidRDefault="005C754C" w:rsidP="00146FE0">
            <w:pPr>
              <w:spacing w:before="0" w:line="360" w:lineRule="auto"/>
              <w:rPr>
                <w:rStyle w:val="Collegamentoipertestuale"/>
                <w:color w:val="0070C0"/>
              </w:rPr>
            </w:pPr>
          </w:p>
        </w:tc>
      </w:tr>
      <w:tr w:rsidR="005C754C" w:rsidRPr="005C754C" w14:paraId="7758D576" w14:textId="77777777" w:rsidTr="00146FE0">
        <w:trPr>
          <w:trHeight w:val="24"/>
          <w:jc w:val="center"/>
        </w:trPr>
        <w:tc>
          <w:tcPr>
            <w:tcW w:w="2411" w:type="dxa"/>
            <w:tcBorders>
              <w:top w:val="dotted" w:sz="2" w:space="0" w:color="0070C0"/>
              <w:left w:val="dotted" w:sz="2" w:space="0" w:color="0070C0"/>
              <w:bottom w:val="dotted" w:sz="2" w:space="0" w:color="0070C0"/>
              <w:right w:val="dotted" w:sz="2" w:space="0" w:color="0070C0"/>
            </w:tcBorders>
            <w:vAlign w:val="center"/>
            <w:hideMark/>
          </w:tcPr>
          <w:p w14:paraId="290EB2D3" w14:textId="77777777" w:rsidR="005C754C" w:rsidRPr="00E74F9E" w:rsidRDefault="005C754C" w:rsidP="00146FE0">
            <w:pPr>
              <w:spacing w:before="0" w:line="360" w:lineRule="auto"/>
              <w:rPr>
                <w:rFonts w:ascii="Calibri Light" w:eastAsia="Calibri" w:hAnsi="Calibri Light" w:cs="Calibri Light"/>
                <w:b/>
                <w:bCs/>
                <w:color w:val="002060"/>
                <w:kern w:val="24"/>
                <w:sz w:val="24"/>
                <w:szCs w:val="24"/>
                <w:lang w:eastAsia="it-IT"/>
              </w:rPr>
            </w:pPr>
            <w:proofErr w:type="spellStart"/>
            <w:r w:rsidRPr="00E74F9E">
              <w:rPr>
                <w:rFonts w:ascii="Calibri Light" w:eastAsia="Calibri" w:hAnsi="Calibri Light" w:cs="Calibri Light"/>
                <w:b/>
                <w:bCs/>
                <w:color w:val="002060"/>
                <w:kern w:val="24"/>
                <w:sz w:val="24"/>
                <w:szCs w:val="24"/>
                <w:lang w:eastAsia="it-IT"/>
              </w:rPr>
              <w:t>Pec</w:t>
            </w:r>
            <w:proofErr w:type="spellEnd"/>
          </w:p>
        </w:tc>
        <w:tc>
          <w:tcPr>
            <w:tcW w:w="5666" w:type="dxa"/>
            <w:tcBorders>
              <w:top w:val="dotted" w:sz="2" w:space="0" w:color="0070C0"/>
              <w:left w:val="dotted" w:sz="2" w:space="0" w:color="0070C0"/>
              <w:bottom w:val="dotted" w:sz="2" w:space="0" w:color="0070C0"/>
              <w:right w:val="dotted" w:sz="2" w:space="0" w:color="0070C0"/>
            </w:tcBorders>
            <w:vAlign w:val="center"/>
            <w:hideMark/>
          </w:tcPr>
          <w:p w14:paraId="735EEBDF" w14:textId="2D8ADCB6" w:rsidR="00117952" w:rsidRPr="00117952" w:rsidRDefault="00DB0FF2" w:rsidP="00146FE0">
            <w:pPr>
              <w:tabs>
                <w:tab w:val="left" w:pos="1272"/>
              </w:tabs>
              <w:spacing w:line="360" w:lineRule="auto"/>
              <w:jc w:val="both"/>
              <w:rPr>
                <w:rStyle w:val="Collegamentoipertestuale"/>
                <w:rFonts w:ascii="Calibri Light" w:hAnsi="Calibri Light" w:cs="Calibri Light"/>
                <w:color w:val="0070C0"/>
                <w:sz w:val="24"/>
                <w:szCs w:val="24"/>
              </w:rPr>
            </w:pPr>
            <w:hyperlink r:id="rId12" w:history="1">
              <w:r w:rsidR="00117952" w:rsidRPr="00117952">
                <w:rPr>
                  <w:rStyle w:val="Collegamentoipertestuale"/>
                  <w:rFonts w:ascii="Calibri Light" w:hAnsi="Calibri Light" w:cs="Calibri Light"/>
                  <w:color w:val="0070C0"/>
                  <w:sz w:val="24"/>
                  <w:szCs w:val="24"/>
                </w:rPr>
                <w:t>segreteria.valcavallinaservizi@legalmail.it</w:t>
              </w:r>
            </w:hyperlink>
          </w:p>
          <w:p w14:paraId="33EF1DD9" w14:textId="77777777" w:rsidR="005C754C" w:rsidRPr="005C754C" w:rsidRDefault="005C754C" w:rsidP="00146FE0">
            <w:pPr>
              <w:spacing w:before="0" w:line="360" w:lineRule="auto"/>
              <w:rPr>
                <w:rStyle w:val="Collegamentoipertestuale"/>
                <w:color w:val="0070C0"/>
              </w:rPr>
            </w:pPr>
          </w:p>
        </w:tc>
      </w:tr>
      <w:tr w:rsidR="00CF0A8A" w:rsidRPr="005C754C" w14:paraId="3C8BB6EC" w14:textId="77777777" w:rsidTr="00146FE0">
        <w:trPr>
          <w:cnfStyle w:val="000000100000" w:firstRow="0" w:lastRow="0" w:firstColumn="0" w:lastColumn="0" w:oddVBand="0" w:evenVBand="0" w:oddHBand="1" w:evenHBand="0" w:firstRowFirstColumn="0" w:firstRowLastColumn="0" w:lastRowFirstColumn="0" w:lastRowLastColumn="0"/>
          <w:trHeight w:val="24"/>
          <w:jc w:val="center"/>
        </w:trPr>
        <w:tc>
          <w:tcPr>
            <w:tcW w:w="2411" w:type="dxa"/>
            <w:tcBorders>
              <w:top w:val="dotted" w:sz="2" w:space="0" w:color="0070C0"/>
              <w:left w:val="dotted" w:sz="2" w:space="0" w:color="0070C0"/>
              <w:bottom w:val="dotted" w:sz="2" w:space="0" w:color="0070C0"/>
              <w:right w:val="dotted" w:sz="2" w:space="0" w:color="0070C0"/>
            </w:tcBorders>
            <w:vAlign w:val="center"/>
          </w:tcPr>
          <w:p w14:paraId="6B7FB881" w14:textId="160484CD" w:rsidR="00CF0A8A" w:rsidRPr="00E74F9E" w:rsidRDefault="00CF0A8A" w:rsidP="00146FE0">
            <w:pPr>
              <w:spacing w:before="0" w:line="360" w:lineRule="auto"/>
              <w:rPr>
                <w:rFonts w:ascii="Calibri Light" w:eastAsia="Calibri" w:hAnsi="Calibri Light" w:cs="Calibri Light"/>
                <w:b/>
                <w:bCs/>
                <w:color w:val="002060"/>
                <w:kern w:val="24"/>
                <w:sz w:val="24"/>
                <w:szCs w:val="24"/>
                <w:lang w:eastAsia="it-IT"/>
              </w:rPr>
            </w:pPr>
            <w:r w:rsidRPr="00E74F9E">
              <w:rPr>
                <w:rFonts w:ascii="Calibri Light" w:eastAsia="Calibri" w:hAnsi="Calibri Light" w:cs="Calibri Light"/>
                <w:b/>
                <w:bCs/>
                <w:color w:val="002060"/>
                <w:kern w:val="24"/>
                <w:sz w:val="24"/>
                <w:szCs w:val="24"/>
                <w:lang w:eastAsia="it-IT"/>
              </w:rPr>
              <w:t xml:space="preserve">Trasparenza rifiuti </w:t>
            </w:r>
          </w:p>
        </w:tc>
        <w:tc>
          <w:tcPr>
            <w:tcW w:w="5666" w:type="dxa"/>
            <w:tcBorders>
              <w:top w:val="dotted" w:sz="2" w:space="0" w:color="0070C0"/>
              <w:left w:val="dotted" w:sz="2" w:space="0" w:color="0070C0"/>
              <w:bottom w:val="dotted" w:sz="2" w:space="0" w:color="0070C0"/>
              <w:right w:val="dotted" w:sz="2" w:space="0" w:color="0070C0"/>
            </w:tcBorders>
            <w:vAlign w:val="center"/>
          </w:tcPr>
          <w:p w14:paraId="1DD62D11" w14:textId="4D6B3AE7" w:rsidR="00CF0A8A" w:rsidRDefault="00DB0FF2" w:rsidP="00146FE0">
            <w:pPr>
              <w:tabs>
                <w:tab w:val="left" w:pos="1272"/>
              </w:tabs>
              <w:spacing w:line="360" w:lineRule="auto"/>
              <w:jc w:val="both"/>
            </w:pPr>
            <w:hyperlink r:id="rId13" w:history="1">
              <w:r w:rsidR="00E84DEE" w:rsidRPr="00CC268B">
                <w:rPr>
                  <w:rStyle w:val="Collegamentoipertestuale"/>
                  <w:rFonts w:ascii="Calibri Light" w:hAnsi="Calibri Light" w:cs="Calibri Light"/>
                  <w:sz w:val="24"/>
                  <w:szCs w:val="24"/>
                </w:rPr>
                <w:t>www.vcsonline.it/servizio-clienti/trasparenza-gestione-rifiuti/</w:t>
              </w:r>
            </w:hyperlink>
            <w:r w:rsidR="00E84DEE">
              <w:rPr>
                <w:rStyle w:val="Collegamentoipertestuale"/>
                <w:rFonts w:ascii="Calibri Light" w:hAnsi="Calibri Light" w:cs="Calibri Light"/>
                <w:color w:val="0070C0"/>
                <w:sz w:val="24"/>
                <w:szCs w:val="24"/>
              </w:rPr>
              <w:t xml:space="preserve"> </w:t>
            </w:r>
          </w:p>
        </w:tc>
      </w:tr>
    </w:tbl>
    <w:p w14:paraId="0F838E6F" w14:textId="7B0A4112" w:rsidR="00D833CB" w:rsidRDefault="00D833CB" w:rsidP="003E2CEE">
      <w:pPr>
        <w:tabs>
          <w:tab w:val="left" w:pos="1272"/>
        </w:tabs>
        <w:spacing w:line="240" w:lineRule="auto"/>
        <w:jc w:val="center"/>
        <w:rPr>
          <w:rFonts w:ascii="Calibri Light" w:hAnsi="Calibri Light" w:cs="Calibri Light"/>
          <w:b/>
          <w:bCs/>
          <w:sz w:val="28"/>
          <w:szCs w:val="28"/>
          <w:u w:val="single"/>
        </w:rPr>
      </w:pPr>
    </w:p>
    <w:p w14:paraId="6539DBB4" w14:textId="08FE2ED3" w:rsidR="009F465D" w:rsidRPr="00E73654" w:rsidRDefault="009F465D" w:rsidP="009F465D">
      <w:pPr>
        <w:tabs>
          <w:tab w:val="left" w:pos="1272"/>
        </w:tabs>
        <w:spacing w:line="240" w:lineRule="auto"/>
        <w:outlineLvl w:val="1"/>
        <w:rPr>
          <w:rFonts w:ascii="Calibri Light" w:hAnsi="Calibri Light" w:cs="Calibri Light"/>
          <w:b/>
          <w:bCs/>
          <w:color w:val="0070C0"/>
          <w:sz w:val="28"/>
          <w:szCs w:val="28"/>
        </w:rPr>
      </w:pPr>
      <w:bookmarkStart w:id="10" w:name="_Toc122439671"/>
      <w:r>
        <w:rPr>
          <w:rFonts w:ascii="Calibri Light" w:hAnsi="Calibri Light" w:cs="Calibri Light"/>
          <w:b/>
          <w:bCs/>
          <w:color w:val="0070C0"/>
          <w:sz w:val="28"/>
          <w:szCs w:val="28"/>
        </w:rPr>
        <w:t xml:space="preserve">2.2 </w:t>
      </w:r>
      <w:r w:rsidRPr="00E73654">
        <w:rPr>
          <w:rFonts w:ascii="Calibri Light" w:hAnsi="Calibri Light" w:cs="Calibri Light"/>
          <w:b/>
          <w:bCs/>
          <w:color w:val="0070C0"/>
          <w:sz w:val="28"/>
          <w:szCs w:val="28"/>
        </w:rPr>
        <w:t xml:space="preserve">Il </w:t>
      </w:r>
      <w:r>
        <w:rPr>
          <w:rFonts w:ascii="Calibri Light" w:hAnsi="Calibri Light" w:cs="Calibri Light"/>
          <w:b/>
          <w:bCs/>
          <w:color w:val="0070C0"/>
          <w:sz w:val="28"/>
          <w:szCs w:val="28"/>
        </w:rPr>
        <w:t>Comune</w:t>
      </w:r>
      <w:bookmarkEnd w:id="10"/>
      <w:r>
        <w:rPr>
          <w:rFonts w:ascii="Calibri Light" w:hAnsi="Calibri Light" w:cs="Calibri Light"/>
          <w:b/>
          <w:bCs/>
          <w:color w:val="0070C0"/>
          <w:sz w:val="28"/>
          <w:szCs w:val="28"/>
        </w:rPr>
        <w:t xml:space="preserve"> </w:t>
      </w:r>
    </w:p>
    <w:p w14:paraId="19EC1BBF" w14:textId="35E7B646" w:rsidR="00833A5E" w:rsidRDefault="00833A5E" w:rsidP="00833A5E">
      <w:pPr>
        <w:spacing w:after="0"/>
        <w:jc w:val="both"/>
        <w:rPr>
          <w:rFonts w:ascii="Calibri Light" w:hAnsi="Calibri Light" w:cs="Calibri Light"/>
          <w:sz w:val="24"/>
          <w:szCs w:val="24"/>
        </w:rPr>
      </w:pPr>
      <w:r w:rsidRPr="001E429F">
        <w:rPr>
          <w:rFonts w:ascii="Calibri Light" w:hAnsi="Calibri Light" w:cs="Calibri Light"/>
          <w:sz w:val="24"/>
          <w:szCs w:val="24"/>
        </w:rPr>
        <w:t>Il Comune assicura la gestione del servizio di igiene urbana descritto nella presente Carta della Qualità; tutte le informazioni relative al servizio possono essere reperite dagli utenti tramite i recapiti del Comune.</w:t>
      </w:r>
      <w:r w:rsidRPr="00DD7A90">
        <w:rPr>
          <w:rFonts w:ascii="Calibri Light" w:hAnsi="Calibri Light" w:cs="Calibri Light"/>
          <w:sz w:val="24"/>
          <w:szCs w:val="24"/>
        </w:rPr>
        <w:t xml:space="preserve"> </w:t>
      </w:r>
    </w:p>
    <w:tbl>
      <w:tblPr>
        <w:tblStyle w:val="Tabellasemplice-1"/>
        <w:tblW w:w="8644" w:type="dxa"/>
        <w:jc w:val="center"/>
        <w:tblLook w:val="0420" w:firstRow="1" w:lastRow="0" w:firstColumn="0" w:lastColumn="0" w:noHBand="0" w:noVBand="1"/>
      </w:tblPr>
      <w:tblGrid>
        <w:gridCol w:w="2691"/>
        <w:gridCol w:w="5953"/>
      </w:tblGrid>
      <w:tr w:rsidR="00E74F9E" w:rsidRPr="005C754C" w14:paraId="41129139" w14:textId="77777777" w:rsidTr="00146FE0">
        <w:trPr>
          <w:cnfStyle w:val="100000000000" w:firstRow="1" w:lastRow="0" w:firstColumn="0" w:lastColumn="0" w:oddVBand="0" w:evenVBand="0" w:oddHBand="0" w:evenHBand="0" w:firstRowFirstColumn="0" w:firstRowLastColumn="0" w:lastRowFirstColumn="0" w:lastRowLastColumn="0"/>
          <w:trHeight w:val="326"/>
          <w:jc w:val="center"/>
        </w:trPr>
        <w:tc>
          <w:tcPr>
            <w:tcW w:w="8644" w:type="dxa"/>
            <w:gridSpan w:val="2"/>
            <w:tcBorders>
              <w:top w:val="dotted" w:sz="2" w:space="0" w:color="C00000"/>
              <w:left w:val="dotted" w:sz="2" w:space="0" w:color="C00000"/>
              <w:bottom w:val="dotted" w:sz="2" w:space="0" w:color="C00000"/>
              <w:right w:val="dotted" w:sz="2" w:space="0" w:color="C00000"/>
            </w:tcBorders>
            <w:hideMark/>
          </w:tcPr>
          <w:p w14:paraId="7A12DF6F" w14:textId="323C6EC8" w:rsidR="00E74F9E" w:rsidRPr="005C754C" w:rsidRDefault="00E74F9E" w:rsidP="00146FE0">
            <w:pPr>
              <w:spacing w:before="0" w:line="360" w:lineRule="auto"/>
              <w:jc w:val="center"/>
              <w:rPr>
                <w:rFonts w:ascii="Calibri Light" w:eastAsia="Times New Roman" w:hAnsi="Calibri Light" w:cs="Calibri Light"/>
                <w:sz w:val="24"/>
                <w:szCs w:val="24"/>
                <w:lang w:eastAsia="it-IT"/>
              </w:rPr>
            </w:pPr>
            <w:r w:rsidRPr="00E74F9E">
              <w:rPr>
                <w:rFonts w:ascii="Calibri Light" w:eastAsia="Calibri" w:hAnsi="Calibri Light" w:cs="Calibri Light"/>
                <w:color w:val="C00000"/>
                <w:kern w:val="24"/>
                <w:sz w:val="24"/>
                <w:szCs w:val="24"/>
                <w:lang w:eastAsia="it-IT"/>
              </w:rPr>
              <w:t xml:space="preserve">Comune di </w:t>
            </w:r>
            <w:r w:rsidR="005F2032">
              <w:rPr>
                <w:rFonts w:ascii="Calibri Light" w:eastAsia="Calibri" w:hAnsi="Calibri Light" w:cs="Calibri Light"/>
                <w:color w:val="C00000"/>
                <w:kern w:val="24"/>
                <w:sz w:val="24"/>
                <w:szCs w:val="24"/>
                <w:lang w:eastAsia="it-IT"/>
              </w:rPr>
              <w:t>RANZANICO</w:t>
            </w:r>
            <w:r w:rsidRPr="00E74F9E">
              <w:rPr>
                <w:rFonts w:ascii="Calibri Light" w:eastAsia="Calibri" w:hAnsi="Calibri Light" w:cs="Calibri Light"/>
                <w:color w:val="C00000"/>
                <w:kern w:val="24"/>
                <w:sz w:val="24"/>
                <w:szCs w:val="24"/>
                <w:lang w:eastAsia="it-IT"/>
              </w:rPr>
              <w:t xml:space="preserve"> </w:t>
            </w:r>
          </w:p>
        </w:tc>
      </w:tr>
      <w:tr w:rsidR="00146FE0" w:rsidRPr="005C754C" w14:paraId="71580849" w14:textId="77777777" w:rsidTr="00146FE0">
        <w:trPr>
          <w:cnfStyle w:val="000000100000" w:firstRow="0" w:lastRow="0" w:firstColumn="0" w:lastColumn="0" w:oddVBand="0" w:evenVBand="0" w:oddHBand="1" w:evenHBand="0" w:firstRowFirstColumn="0" w:firstRowLastColumn="0" w:lastRowFirstColumn="0" w:lastRowLastColumn="0"/>
          <w:trHeight w:val="390"/>
          <w:jc w:val="center"/>
        </w:trPr>
        <w:tc>
          <w:tcPr>
            <w:tcW w:w="2691" w:type="dxa"/>
            <w:tcBorders>
              <w:top w:val="dotted" w:sz="2" w:space="0" w:color="C00000"/>
              <w:left w:val="dotted" w:sz="2" w:space="0" w:color="C00000"/>
              <w:bottom w:val="dotted" w:sz="2" w:space="0" w:color="C00000"/>
              <w:right w:val="dotted" w:sz="2" w:space="0" w:color="C00000"/>
            </w:tcBorders>
            <w:vAlign w:val="center"/>
            <w:hideMark/>
          </w:tcPr>
          <w:p w14:paraId="005A00C4" w14:textId="77777777" w:rsidR="00E74F9E" w:rsidRPr="00CF0A8A" w:rsidRDefault="00E74F9E" w:rsidP="00146FE0">
            <w:pPr>
              <w:spacing w:before="0" w:line="360" w:lineRule="auto"/>
              <w:rPr>
                <w:rFonts w:ascii="Calibri Light" w:eastAsia="Times New Roman" w:hAnsi="Calibri Light" w:cs="Calibri Light"/>
                <w:b/>
                <w:bCs/>
                <w:sz w:val="24"/>
                <w:szCs w:val="24"/>
                <w:lang w:eastAsia="it-IT"/>
              </w:rPr>
            </w:pPr>
            <w:r w:rsidRPr="00E74F9E">
              <w:rPr>
                <w:rFonts w:ascii="Calibri Light" w:eastAsia="Calibri" w:hAnsi="Calibri Light" w:cs="Calibri Light"/>
                <w:b/>
                <w:bCs/>
                <w:color w:val="C00000"/>
                <w:kern w:val="24"/>
                <w:sz w:val="24"/>
                <w:szCs w:val="24"/>
                <w:lang w:eastAsia="it-IT"/>
              </w:rPr>
              <w:t>Sede</w:t>
            </w:r>
          </w:p>
        </w:tc>
        <w:tc>
          <w:tcPr>
            <w:tcW w:w="5953" w:type="dxa"/>
            <w:tcBorders>
              <w:top w:val="dotted" w:sz="2" w:space="0" w:color="C00000"/>
              <w:left w:val="dotted" w:sz="2" w:space="0" w:color="C00000"/>
              <w:bottom w:val="dotted" w:sz="2" w:space="0" w:color="C00000"/>
              <w:right w:val="dotted" w:sz="2" w:space="0" w:color="C00000"/>
            </w:tcBorders>
            <w:vAlign w:val="center"/>
          </w:tcPr>
          <w:p w14:paraId="17DC1681" w14:textId="26A92912" w:rsidR="00E74F9E" w:rsidRPr="005C754C" w:rsidRDefault="005F2032" w:rsidP="00146FE0">
            <w:pPr>
              <w:spacing w:before="0" w:line="360" w:lineRule="auto"/>
              <w:rPr>
                <w:rFonts w:ascii="Calibri Light" w:eastAsia="Times New Roman" w:hAnsi="Calibri Light" w:cs="Calibri Light"/>
                <w:sz w:val="24"/>
                <w:szCs w:val="24"/>
                <w:lang w:eastAsia="it-IT"/>
              </w:rPr>
            </w:pPr>
            <w:r w:rsidRPr="005F2032">
              <w:rPr>
                <w:rFonts w:ascii="Calibri Light" w:eastAsia="Times New Roman" w:hAnsi="Calibri Light" w:cs="Calibri Light"/>
                <w:color w:val="C00000"/>
                <w:sz w:val="24"/>
                <w:szCs w:val="24"/>
                <w:lang w:eastAsia="it-IT"/>
              </w:rPr>
              <w:t>Piazza</w:t>
            </w:r>
            <w:r>
              <w:rPr>
                <w:rFonts w:ascii="Calibri Light" w:eastAsia="Times New Roman" w:hAnsi="Calibri Light" w:cs="Calibri Light"/>
                <w:color w:val="C00000"/>
                <w:sz w:val="24"/>
                <w:szCs w:val="24"/>
                <w:lang w:eastAsia="it-IT"/>
              </w:rPr>
              <w:t xml:space="preserve"> </w:t>
            </w:r>
            <w:r w:rsidRPr="005F2032">
              <w:rPr>
                <w:rFonts w:ascii="Calibri Light" w:eastAsia="Times New Roman" w:hAnsi="Calibri Light" w:cs="Calibri Light"/>
                <w:color w:val="C00000"/>
                <w:sz w:val="24"/>
                <w:szCs w:val="24"/>
                <w:lang w:eastAsia="it-IT"/>
              </w:rPr>
              <w:t>Dei</w:t>
            </w:r>
            <w:r>
              <w:rPr>
                <w:rFonts w:ascii="Calibri Light" w:eastAsia="Times New Roman" w:hAnsi="Calibri Light" w:cs="Calibri Light"/>
                <w:color w:val="C00000"/>
                <w:sz w:val="24"/>
                <w:szCs w:val="24"/>
                <w:lang w:eastAsia="it-IT"/>
              </w:rPr>
              <w:t xml:space="preserve"> </w:t>
            </w:r>
            <w:r w:rsidRPr="005F2032">
              <w:rPr>
                <w:rFonts w:ascii="Calibri Light" w:eastAsia="Times New Roman" w:hAnsi="Calibri Light" w:cs="Calibri Light"/>
                <w:color w:val="C00000"/>
                <w:sz w:val="24"/>
                <w:szCs w:val="24"/>
                <w:lang w:eastAsia="it-IT"/>
              </w:rPr>
              <w:t>Caduti</w:t>
            </w:r>
            <w:r>
              <w:rPr>
                <w:rFonts w:ascii="Calibri Light" w:eastAsia="Times New Roman" w:hAnsi="Calibri Light" w:cs="Calibri Light"/>
                <w:color w:val="C00000"/>
                <w:sz w:val="24"/>
                <w:szCs w:val="24"/>
                <w:lang w:eastAsia="it-IT"/>
              </w:rPr>
              <w:t xml:space="preserve">, </w:t>
            </w:r>
            <w:r w:rsidRPr="005F2032">
              <w:rPr>
                <w:rFonts w:ascii="Calibri Light" w:eastAsia="Times New Roman" w:hAnsi="Calibri Light" w:cs="Calibri Light"/>
                <w:color w:val="C00000"/>
                <w:sz w:val="24"/>
                <w:szCs w:val="24"/>
                <w:lang w:eastAsia="it-IT"/>
              </w:rPr>
              <w:t>1</w:t>
            </w:r>
            <w:r>
              <w:rPr>
                <w:rFonts w:ascii="Calibri Light" w:eastAsia="Times New Roman" w:hAnsi="Calibri Light" w:cs="Calibri Light"/>
                <w:color w:val="C00000"/>
                <w:sz w:val="24"/>
                <w:szCs w:val="24"/>
                <w:lang w:eastAsia="it-IT"/>
              </w:rPr>
              <w:t xml:space="preserve"> – </w:t>
            </w:r>
            <w:r w:rsidRPr="005F2032">
              <w:rPr>
                <w:rFonts w:ascii="Calibri Light" w:eastAsia="Times New Roman" w:hAnsi="Calibri Light" w:cs="Calibri Light"/>
                <w:color w:val="C00000"/>
                <w:sz w:val="24"/>
                <w:szCs w:val="24"/>
                <w:lang w:eastAsia="it-IT"/>
              </w:rPr>
              <w:t>24060</w:t>
            </w:r>
            <w:r>
              <w:rPr>
                <w:rFonts w:ascii="Calibri Light" w:eastAsia="Times New Roman" w:hAnsi="Calibri Light" w:cs="Calibri Light"/>
                <w:color w:val="C00000"/>
                <w:sz w:val="24"/>
                <w:szCs w:val="24"/>
                <w:lang w:eastAsia="it-IT"/>
              </w:rPr>
              <w:t xml:space="preserve"> – </w:t>
            </w:r>
            <w:r w:rsidRPr="005F2032">
              <w:rPr>
                <w:rFonts w:ascii="Calibri Light" w:eastAsia="Times New Roman" w:hAnsi="Calibri Light" w:cs="Calibri Light"/>
                <w:color w:val="C00000"/>
                <w:sz w:val="24"/>
                <w:szCs w:val="24"/>
                <w:lang w:eastAsia="it-IT"/>
              </w:rPr>
              <w:t>Ranzanico</w:t>
            </w:r>
            <w:r>
              <w:rPr>
                <w:rFonts w:ascii="Calibri Light" w:eastAsia="Times New Roman" w:hAnsi="Calibri Light" w:cs="Calibri Light"/>
                <w:color w:val="C00000"/>
                <w:sz w:val="24"/>
                <w:szCs w:val="24"/>
                <w:lang w:eastAsia="it-IT"/>
              </w:rPr>
              <w:t xml:space="preserve"> (BG)</w:t>
            </w:r>
          </w:p>
        </w:tc>
      </w:tr>
      <w:tr w:rsidR="00146FE0" w:rsidRPr="005C754C" w14:paraId="0E8FE0F3" w14:textId="77777777" w:rsidTr="00146FE0">
        <w:trPr>
          <w:trHeight w:val="390"/>
          <w:jc w:val="center"/>
        </w:trPr>
        <w:tc>
          <w:tcPr>
            <w:tcW w:w="2691" w:type="dxa"/>
            <w:tcBorders>
              <w:top w:val="dotted" w:sz="2" w:space="0" w:color="C00000"/>
              <w:left w:val="dotted" w:sz="2" w:space="0" w:color="C00000"/>
              <w:bottom w:val="dotted" w:sz="2" w:space="0" w:color="C00000"/>
              <w:right w:val="dotted" w:sz="2" w:space="0" w:color="0070C0"/>
            </w:tcBorders>
            <w:vAlign w:val="center"/>
          </w:tcPr>
          <w:p w14:paraId="5942D448" w14:textId="77777777" w:rsidR="00E74F9E" w:rsidRPr="005C754C" w:rsidRDefault="00E74F9E" w:rsidP="00146FE0">
            <w:pPr>
              <w:spacing w:before="0" w:line="360" w:lineRule="auto"/>
              <w:rPr>
                <w:rFonts w:ascii="Calibri Light" w:eastAsia="Calibri" w:hAnsi="Calibri Light" w:cs="Calibri Light"/>
                <w:color w:val="000000" w:themeColor="dark1"/>
                <w:kern w:val="24"/>
                <w:sz w:val="24"/>
                <w:szCs w:val="24"/>
                <w:lang w:eastAsia="it-IT"/>
              </w:rPr>
            </w:pPr>
            <w:r w:rsidRPr="00CF0A8A">
              <w:rPr>
                <w:rFonts w:ascii="Calibri Light" w:eastAsia="Calibri" w:hAnsi="Calibri Light" w:cs="Calibri Light"/>
                <w:b/>
                <w:bCs/>
                <w:color w:val="00B050"/>
                <w:kern w:val="24"/>
                <w:sz w:val="24"/>
                <w:szCs w:val="24"/>
                <w:lang w:eastAsia="it-IT"/>
              </w:rPr>
              <w:t>Numero Verde</w:t>
            </w:r>
          </w:p>
        </w:tc>
        <w:tc>
          <w:tcPr>
            <w:tcW w:w="5953" w:type="dxa"/>
            <w:tcBorders>
              <w:top w:val="dotted" w:sz="2" w:space="0" w:color="C00000"/>
              <w:left w:val="dotted" w:sz="2" w:space="0" w:color="0070C0"/>
              <w:bottom w:val="dotted" w:sz="2" w:space="0" w:color="C00000"/>
              <w:right w:val="dotted" w:sz="2" w:space="0" w:color="C00000"/>
            </w:tcBorders>
            <w:vAlign w:val="center"/>
          </w:tcPr>
          <w:p w14:paraId="73D6B2A2" w14:textId="69898DDF" w:rsidR="00E74F9E" w:rsidRPr="009F465D" w:rsidRDefault="00E74F9E" w:rsidP="003B7259">
            <w:pPr>
              <w:spacing w:before="0" w:line="360" w:lineRule="auto"/>
              <w:rPr>
                <w:rFonts w:ascii="Calibri Light" w:eastAsia="Calibri" w:hAnsi="Calibri Light" w:cs="Calibri Light"/>
                <w:b/>
                <w:bCs/>
                <w:color w:val="00B050"/>
                <w:kern w:val="24"/>
                <w:sz w:val="24"/>
                <w:szCs w:val="24"/>
                <w:lang w:eastAsia="it-IT"/>
              </w:rPr>
            </w:pPr>
            <w:r w:rsidRPr="00CF0A8A">
              <w:rPr>
                <w:rFonts w:ascii="Calibri Light" w:eastAsia="Calibri" w:hAnsi="Calibri Light" w:cs="Calibri Light"/>
                <w:b/>
                <w:bCs/>
                <w:color w:val="00B050"/>
                <w:kern w:val="24"/>
                <w:sz w:val="24"/>
                <w:szCs w:val="24"/>
                <w:lang w:eastAsia="it-IT"/>
              </w:rPr>
              <w:t xml:space="preserve">800 40 11 </w:t>
            </w:r>
            <w:r w:rsidR="005644FE">
              <w:rPr>
                <w:rFonts w:ascii="Calibri Light" w:eastAsia="Calibri" w:hAnsi="Calibri Light" w:cs="Calibri Light"/>
                <w:b/>
                <w:bCs/>
                <w:color w:val="00B050"/>
                <w:kern w:val="24"/>
                <w:sz w:val="24"/>
                <w:szCs w:val="24"/>
                <w:lang w:eastAsia="it-IT"/>
              </w:rPr>
              <w:t>0</w:t>
            </w:r>
            <w:r w:rsidRPr="00CF0A8A">
              <w:rPr>
                <w:rFonts w:ascii="Calibri Light" w:eastAsia="Calibri" w:hAnsi="Calibri Light" w:cs="Calibri Light"/>
                <w:b/>
                <w:bCs/>
                <w:color w:val="00B050"/>
                <w:kern w:val="24"/>
                <w:sz w:val="24"/>
                <w:szCs w:val="24"/>
                <w:lang w:eastAsia="it-IT"/>
              </w:rPr>
              <w:t>6</w:t>
            </w:r>
            <w:r>
              <w:rPr>
                <w:rFonts w:ascii="Calibri Light" w:eastAsia="Calibri" w:hAnsi="Calibri Light" w:cs="Calibri Light"/>
                <w:b/>
                <w:bCs/>
                <w:color w:val="00B050"/>
                <w:kern w:val="24"/>
                <w:sz w:val="24"/>
                <w:szCs w:val="24"/>
                <w:lang w:eastAsia="it-IT"/>
              </w:rPr>
              <w:t xml:space="preserve"> </w:t>
            </w:r>
            <w:r w:rsidRPr="003B7259">
              <w:rPr>
                <w:rFonts w:ascii="Calibri Light" w:eastAsia="Times New Roman" w:hAnsi="Calibri Light" w:cs="Calibri Light"/>
                <w:color w:val="C00000"/>
                <w:sz w:val="24"/>
                <w:szCs w:val="24"/>
                <w:lang w:eastAsia="it-IT"/>
              </w:rPr>
              <w:t xml:space="preserve">da </w:t>
            </w:r>
            <w:proofErr w:type="gramStart"/>
            <w:r w:rsidRPr="003B7259">
              <w:rPr>
                <w:rFonts w:ascii="Calibri Light" w:eastAsia="Times New Roman" w:hAnsi="Calibri Light" w:cs="Calibri Light"/>
                <w:color w:val="C00000"/>
                <w:sz w:val="24"/>
                <w:szCs w:val="24"/>
                <w:lang w:eastAsia="it-IT"/>
              </w:rPr>
              <w:t>Lunedì</w:t>
            </w:r>
            <w:proofErr w:type="gramEnd"/>
            <w:r w:rsidRPr="003B7259">
              <w:rPr>
                <w:rFonts w:ascii="Calibri Light" w:eastAsia="Times New Roman" w:hAnsi="Calibri Light" w:cs="Calibri Light"/>
                <w:color w:val="C00000"/>
                <w:sz w:val="24"/>
                <w:szCs w:val="24"/>
                <w:lang w:eastAsia="it-IT"/>
              </w:rPr>
              <w:t xml:space="preserve"> a Venerdì 08:30 - 1</w:t>
            </w:r>
            <w:r w:rsidR="00E84DEE">
              <w:rPr>
                <w:rFonts w:ascii="Calibri Light" w:eastAsia="Times New Roman" w:hAnsi="Calibri Light" w:cs="Calibri Light"/>
                <w:color w:val="C00000"/>
                <w:sz w:val="24"/>
                <w:szCs w:val="24"/>
                <w:lang w:eastAsia="it-IT"/>
              </w:rPr>
              <w:t>8</w:t>
            </w:r>
            <w:r w:rsidRPr="003B7259">
              <w:rPr>
                <w:rFonts w:ascii="Calibri Light" w:eastAsia="Times New Roman" w:hAnsi="Calibri Light" w:cs="Calibri Light"/>
                <w:color w:val="C00000"/>
                <w:sz w:val="24"/>
                <w:szCs w:val="24"/>
                <w:lang w:eastAsia="it-IT"/>
              </w:rPr>
              <w:t>:00</w:t>
            </w:r>
          </w:p>
        </w:tc>
      </w:tr>
      <w:tr w:rsidR="00146FE0" w:rsidRPr="005C754C" w14:paraId="24C28548" w14:textId="77777777" w:rsidTr="00146FE0">
        <w:trPr>
          <w:cnfStyle w:val="000000100000" w:firstRow="0" w:lastRow="0" w:firstColumn="0" w:lastColumn="0" w:oddVBand="0" w:evenVBand="0" w:oddHBand="1" w:evenHBand="0" w:firstRowFirstColumn="0" w:firstRowLastColumn="0" w:lastRowFirstColumn="0" w:lastRowLastColumn="0"/>
          <w:trHeight w:val="390"/>
          <w:jc w:val="center"/>
        </w:trPr>
        <w:tc>
          <w:tcPr>
            <w:tcW w:w="2691" w:type="dxa"/>
            <w:tcBorders>
              <w:top w:val="dotted" w:sz="2" w:space="0" w:color="C00000"/>
              <w:left w:val="dotted" w:sz="2" w:space="0" w:color="C00000"/>
              <w:bottom w:val="dotted" w:sz="2" w:space="0" w:color="C00000"/>
              <w:right w:val="dotted" w:sz="2" w:space="0" w:color="C00000"/>
            </w:tcBorders>
            <w:vAlign w:val="center"/>
          </w:tcPr>
          <w:p w14:paraId="40B57390" w14:textId="77777777" w:rsidR="00E74F9E" w:rsidRPr="00E73654" w:rsidRDefault="00E74F9E" w:rsidP="00E84DEE">
            <w:pPr>
              <w:spacing w:before="0"/>
              <w:rPr>
                <w:rFonts w:ascii="Calibri Light" w:eastAsia="Calibri" w:hAnsi="Calibri Light" w:cs="Calibri Light"/>
                <w:b/>
                <w:bCs/>
                <w:color w:val="000000" w:themeColor="dark1"/>
                <w:kern w:val="24"/>
                <w:sz w:val="24"/>
                <w:szCs w:val="24"/>
                <w:lang w:eastAsia="it-IT"/>
              </w:rPr>
            </w:pPr>
            <w:r w:rsidRPr="00E73654">
              <w:rPr>
                <w:rFonts w:ascii="Calibri Light" w:eastAsia="Calibri" w:hAnsi="Calibri Light" w:cs="Calibri Light"/>
                <w:b/>
                <w:bCs/>
                <w:color w:val="00B050"/>
                <w:kern w:val="24"/>
                <w:sz w:val="24"/>
                <w:szCs w:val="24"/>
                <w:lang w:eastAsia="it-IT"/>
              </w:rPr>
              <w:t xml:space="preserve">Numero Verde H24 – </w:t>
            </w:r>
            <w:r w:rsidRPr="00146FE0">
              <w:rPr>
                <w:rFonts w:ascii="Calibri Light" w:eastAsia="Calibri" w:hAnsi="Calibri Light" w:cs="Calibri Light"/>
                <w:b/>
                <w:bCs/>
                <w:color w:val="00B050"/>
                <w:kern w:val="24"/>
                <w:sz w:val="24"/>
                <w:szCs w:val="24"/>
                <w:lang w:eastAsia="it-IT"/>
              </w:rPr>
              <w:t>Pronto Intervento</w:t>
            </w:r>
          </w:p>
        </w:tc>
        <w:tc>
          <w:tcPr>
            <w:tcW w:w="5953" w:type="dxa"/>
            <w:tcBorders>
              <w:top w:val="dotted" w:sz="2" w:space="0" w:color="C00000"/>
              <w:left w:val="dotted" w:sz="2" w:space="0" w:color="C00000"/>
              <w:bottom w:val="dotted" w:sz="2" w:space="0" w:color="C00000"/>
              <w:right w:val="dotted" w:sz="2" w:space="0" w:color="C00000"/>
            </w:tcBorders>
            <w:vAlign w:val="center"/>
          </w:tcPr>
          <w:p w14:paraId="0C1F3860" w14:textId="77777777" w:rsidR="00E74F9E" w:rsidRPr="005C754C" w:rsidRDefault="00E74F9E" w:rsidP="00146FE0">
            <w:pPr>
              <w:spacing w:before="0" w:line="360" w:lineRule="auto"/>
              <w:rPr>
                <w:rFonts w:ascii="Calibri Light" w:eastAsia="Calibri" w:hAnsi="Calibri Light" w:cs="Calibri Light"/>
                <w:color w:val="000000" w:themeColor="dark1"/>
                <w:kern w:val="24"/>
                <w:sz w:val="24"/>
                <w:szCs w:val="24"/>
                <w:lang w:eastAsia="it-IT"/>
              </w:rPr>
            </w:pPr>
            <w:r w:rsidRPr="00CF0A8A">
              <w:rPr>
                <w:rFonts w:ascii="Calibri Light" w:eastAsia="Calibri" w:hAnsi="Calibri Light" w:cs="Calibri Light"/>
                <w:b/>
                <w:bCs/>
                <w:color w:val="00B050"/>
                <w:kern w:val="24"/>
                <w:sz w:val="24"/>
                <w:szCs w:val="24"/>
                <w:lang w:eastAsia="it-IT"/>
              </w:rPr>
              <w:t>800 64 66 01</w:t>
            </w:r>
          </w:p>
        </w:tc>
      </w:tr>
      <w:tr w:rsidR="00146FE0" w:rsidRPr="005C754C" w14:paraId="31F80B17" w14:textId="77777777" w:rsidTr="00146FE0">
        <w:trPr>
          <w:trHeight w:val="309"/>
          <w:jc w:val="center"/>
        </w:trPr>
        <w:tc>
          <w:tcPr>
            <w:tcW w:w="2691" w:type="dxa"/>
            <w:tcBorders>
              <w:top w:val="dotted" w:sz="2" w:space="0" w:color="C00000"/>
              <w:left w:val="dotted" w:sz="2" w:space="0" w:color="C00000"/>
              <w:bottom w:val="dotted" w:sz="2" w:space="0" w:color="C00000"/>
              <w:right w:val="dotted" w:sz="2" w:space="0" w:color="C00000"/>
            </w:tcBorders>
            <w:vAlign w:val="center"/>
            <w:hideMark/>
          </w:tcPr>
          <w:p w14:paraId="557FDCCB" w14:textId="77777777" w:rsidR="00E74F9E" w:rsidRPr="00E74F9E" w:rsidRDefault="00E74F9E" w:rsidP="00146FE0">
            <w:pPr>
              <w:spacing w:before="0" w:line="360" w:lineRule="auto"/>
              <w:rPr>
                <w:rFonts w:ascii="Calibri Light" w:eastAsia="Calibri" w:hAnsi="Calibri Light" w:cs="Calibri Light"/>
                <w:b/>
                <w:bCs/>
                <w:color w:val="C00000"/>
                <w:kern w:val="24"/>
                <w:sz w:val="24"/>
                <w:szCs w:val="24"/>
                <w:lang w:eastAsia="it-IT"/>
              </w:rPr>
            </w:pPr>
            <w:r w:rsidRPr="00E74F9E">
              <w:rPr>
                <w:rFonts w:ascii="Calibri Light" w:eastAsia="Calibri" w:hAnsi="Calibri Light" w:cs="Calibri Light"/>
                <w:b/>
                <w:bCs/>
                <w:color w:val="C00000"/>
                <w:kern w:val="24"/>
                <w:sz w:val="24"/>
                <w:szCs w:val="24"/>
                <w:lang w:eastAsia="it-IT"/>
              </w:rPr>
              <w:t>E-mail</w:t>
            </w:r>
          </w:p>
        </w:tc>
        <w:tc>
          <w:tcPr>
            <w:tcW w:w="5953" w:type="dxa"/>
            <w:tcBorders>
              <w:top w:val="dotted" w:sz="2" w:space="0" w:color="C00000"/>
              <w:left w:val="dotted" w:sz="2" w:space="0" w:color="C00000"/>
              <w:bottom w:val="dotted" w:sz="2" w:space="0" w:color="C00000"/>
              <w:right w:val="dotted" w:sz="2" w:space="0" w:color="C00000"/>
            </w:tcBorders>
          </w:tcPr>
          <w:p w14:paraId="11959168" w14:textId="027FBED7" w:rsidR="00E74F9E" w:rsidRPr="005F2032" w:rsidRDefault="005F2032" w:rsidP="005F2032">
            <w:pPr>
              <w:tabs>
                <w:tab w:val="left" w:pos="1272"/>
              </w:tabs>
              <w:spacing w:line="360" w:lineRule="auto"/>
              <w:jc w:val="both"/>
              <w:rPr>
                <w:rStyle w:val="Collegamentoipertestuale"/>
                <w:rFonts w:ascii="Calibri Light" w:hAnsi="Calibri Light" w:cs="Calibri Light"/>
                <w:color w:val="0070C0"/>
                <w:sz w:val="24"/>
                <w:szCs w:val="24"/>
              </w:rPr>
            </w:pPr>
            <w:r w:rsidRPr="005F2032">
              <w:rPr>
                <w:rStyle w:val="Collegamentoipertestuale"/>
                <w:rFonts w:ascii="Calibri Light" w:hAnsi="Calibri Light" w:cs="Calibri Light"/>
                <w:color w:val="0070C0"/>
                <w:sz w:val="24"/>
                <w:szCs w:val="24"/>
              </w:rPr>
              <w:t>info@comune.ranzanico.bg.it</w:t>
            </w:r>
          </w:p>
        </w:tc>
      </w:tr>
      <w:tr w:rsidR="00E74F9E" w:rsidRPr="005C754C" w14:paraId="7BC2C928" w14:textId="77777777" w:rsidTr="00146FE0">
        <w:trPr>
          <w:cnfStyle w:val="000000100000" w:firstRow="0" w:lastRow="0" w:firstColumn="0" w:lastColumn="0" w:oddVBand="0" w:evenVBand="0" w:oddHBand="1" w:evenHBand="0" w:firstRowFirstColumn="0" w:firstRowLastColumn="0" w:lastRowFirstColumn="0" w:lastRowLastColumn="0"/>
          <w:trHeight w:val="244"/>
          <w:jc w:val="center"/>
        </w:trPr>
        <w:tc>
          <w:tcPr>
            <w:tcW w:w="2691" w:type="dxa"/>
            <w:tcBorders>
              <w:top w:val="dotted" w:sz="2" w:space="0" w:color="C00000"/>
              <w:left w:val="dotted" w:sz="2" w:space="0" w:color="C00000"/>
              <w:bottom w:val="dotted" w:sz="2" w:space="0" w:color="C00000"/>
              <w:right w:val="dotted" w:sz="2" w:space="0" w:color="C00000"/>
            </w:tcBorders>
            <w:vAlign w:val="center"/>
            <w:hideMark/>
          </w:tcPr>
          <w:p w14:paraId="13CE2FB3" w14:textId="77777777" w:rsidR="00E74F9E" w:rsidRPr="00E74F9E" w:rsidRDefault="00E74F9E" w:rsidP="00146FE0">
            <w:pPr>
              <w:spacing w:before="0" w:line="360" w:lineRule="auto"/>
              <w:rPr>
                <w:rFonts w:ascii="Calibri Light" w:eastAsia="Calibri" w:hAnsi="Calibri Light" w:cs="Calibri Light"/>
                <w:b/>
                <w:bCs/>
                <w:color w:val="C00000"/>
                <w:kern w:val="24"/>
                <w:sz w:val="24"/>
                <w:szCs w:val="24"/>
                <w:lang w:eastAsia="it-IT"/>
              </w:rPr>
            </w:pPr>
            <w:r w:rsidRPr="00E74F9E">
              <w:rPr>
                <w:rFonts w:ascii="Calibri Light" w:eastAsia="Calibri" w:hAnsi="Calibri Light" w:cs="Calibri Light"/>
                <w:b/>
                <w:bCs/>
                <w:color w:val="C00000"/>
                <w:kern w:val="24"/>
                <w:sz w:val="24"/>
                <w:szCs w:val="24"/>
                <w:lang w:eastAsia="it-IT"/>
              </w:rPr>
              <w:t>Sito web/Portale</w:t>
            </w:r>
          </w:p>
        </w:tc>
        <w:tc>
          <w:tcPr>
            <w:tcW w:w="5953" w:type="dxa"/>
            <w:tcBorders>
              <w:top w:val="dotted" w:sz="2" w:space="0" w:color="C00000"/>
              <w:left w:val="dotted" w:sz="2" w:space="0" w:color="C00000"/>
              <w:bottom w:val="dotted" w:sz="2" w:space="0" w:color="C00000"/>
              <w:right w:val="dotted" w:sz="2" w:space="0" w:color="C00000"/>
            </w:tcBorders>
          </w:tcPr>
          <w:p w14:paraId="2DADB342" w14:textId="73F7DAEB" w:rsidR="00E74F9E" w:rsidRPr="005F2032" w:rsidRDefault="005F2032" w:rsidP="005F2032">
            <w:pPr>
              <w:tabs>
                <w:tab w:val="left" w:pos="1272"/>
              </w:tabs>
              <w:spacing w:line="360" w:lineRule="auto"/>
              <w:jc w:val="both"/>
              <w:rPr>
                <w:rStyle w:val="Collegamentoipertestuale"/>
                <w:rFonts w:ascii="Calibri Light" w:hAnsi="Calibri Light" w:cs="Calibri Light"/>
                <w:color w:val="0070C0"/>
                <w:sz w:val="24"/>
                <w:szCs w:val="24"/>
              </w:rPr>
            </w:pPr>
            <w:r w:rsidRPr="005F2032">
              <w:rPr>
                <w:rStyle w:val="Collegamentoipertestuale"/>
                <w:rFonts w:ascii="Calibri Light" w:hAnsi="Calibri Light" w:cs="Calibri Light"/>
                <w:color w:val="0070C0"/>
                <w:sz w:val="24"/>
                <w:szCs w:val="24"/>
              </w:rPr>
              <w:t>www.comune.ranzanico.bg.it/</w:t>
            </w:r>
          </w:p>
        </w:tc>
      </w:tr>
      <w:tr w:rsidR="00146FE0" w:rsidRPr="005C754C" w14:paraId="229ABF9A" w14:textId="77777777" w:rsidTr="00146FE0">
        <w:trPr>
          <w:trHeight w:val="24"/>
          <w:jc w:val="center"/>
        </w:trPr>
        <w:tc>
          <w:tcPr>
            <w:tcW w:w="2691" w:type="dxa"/>
            <w:tcBorders>
              <w:top w:val="dotted" w:sz="2" w:space="0" w:color="C00000"/>
              <w:left w:val="dotted" w:sz="2" w:space="0" w:color="C00000"/>
              <w:bottom w:val="dotted" w:sz="2" w:space="0" w:color="C00000"/>
              <w:right w:val="dotted" w:sz="2" w:space="0" w:color="C00000"/>
            </w:tcBorders>
            <w:vAlign w:val="center"/>
            <w:hideMark/>
          </w:tcPr>
          <w:p w14:paraId="7AAC1018" w14:textId="77777777" w:rsidR="00E74F9E" w:rsidRPr="00E74F9E" w:rsidRDefault="00E74F9E" w:rsidP="00146FE0">
            <w:pPr>
              <w:spacing w:before="0" w:line="360" w:lineRule="auto"/>
              <w:rPr>
                <w:rFonts w:ascii="Calibri Light" w:eastAsia="Calibri" w:hAnsi="Calibri Light" w:cs="Calibri Light"/>
                <w:b/>
                <w:bCs/>
                <w:color w:val="C00000"/>
                <w:kern w:val="24"/>
                <w:sz w:val="24"/>
                <w:szCs w:val="24"/>
                <w:lang w:eastAsia="it-IT"/>
              </w:rPr>
            </w:pPr>
            <w:proofErr w:type="spellStart"/>
            <w:r w:rsidRPr="00E74F9E">
              <w:rPr>
                <w:rFonts w:ascii="Calibri Light" w:eastAsia="Calibri" w:hAnsi="Calibri Light" w:cs="Calibri Light"/>
                <w:b/>
                <w:bCs/>
                <w:color w:val="C00000"/>
                <w:kern w:val="24"/>
                <w:sz w:val="24"/>
                <w:szCs w:val="24"/>
                <w:lang w:eastAsia="it-IT"/>
              </w:rPr>
              <w:t>Pec</w:t>
            </w:r>
            <w:proofErr w:type="spellEnd"/>
          </w:p>
        </w:tc>
        <w:tc>
          <w:tcPr>
            <w:tcW w:w="5953" w:type="dxa"/>
            <w:tcBorders>
              <w:top w:val="dotted" w:sz="2" w:space="0" w:color="C00000"/>
              <w:left w:val="dotted" w:sz="2" w:space="0" w:color="C00000"/>
              <w:bottom w:val="dotted" w:sz="2" w:space="0" w:color="C00000"/>
              <w:right w:val="dotted" w:sz="2" w:space="0" w:color="C00000"/>
            </w:tcBorders>
          </w:tcPr>
          <w:p w14:paraId="2E4B8785" w14:textId="7B69E6B3" w:rsidR="00E74F9E" w:rsidRPr="00146FE0" w:rsidRDefault="005F2032" w:rsidP="005F2032">
            <w:pPr>
              <w:tabs>
                <w:tab w:val="left" w:pos="1272"/>
              </w:tabs>
              <w:spacing w:line="360" w:lineRule="auto"/>
              <w:jc w:val="both"/>
              <w:rPr>
                <w:rStyle w:val="Collegamentoipertestuale"/>
                <w:rFonts w:ascii="Calibri Light" w:hAnsi="Calibri Light" w:cs="Calibri Light"/>
                <w:color w:val="0070C0"/>
                <w:sz w:val="24"/>
                <w:szCs w:val="24"/>
              </w:rPr>
            </w:pPr>
            <w:r w:rsidRPr="005F2032">
              <w:rPr>
                <w:rStyle w:val="Collegamentoipertestuale"/>
                <w:rFonts w:ascii="Calibri Light" w:hAnsi="Calibri Light" w:cs="Calibri Light"/>
                <w:color w:val="0070C0"/>
                <w:sz w:val="24"/>
                <w:szCs w:val="24"/>
              </w:rPr>
              <w:t>protocollo@comuneranzanico.legalmail.it</w:t>
            </w:r>
          </w:p>
        </w:tc>
      </w:tr>
      <w:tr w:rsidR="00146FE0" w:rsidRPr="005C754C" w14:paraId="70223ED6" w14:textId="77777777" w:rsidTr="00146FE0">
        <w:trPr>
          <w:cnfStyle w:val="000000100000" w:firstRow="0" w:lastRow="0" w:firstColumn="0" w:lastColumn="0" w:oddVBand="0" w:evenVBand="0" w:oddHBand="1" w:evenHBand="0" w:firstRowFirstColumn="0" w:firstRowLastColumn="0" w:lastRowFirstColumn="0" w:lastRowLastColumn="0"/>
          <w:trHeight w:val="24"/>
          <w:jc w:val="center"/>
        </w:trPr>
        <w:tc>
          <w:tcPr>
            <w:tcW w:w="2691" w:type="dxa"/>
            <w:tcBorders>
              <w:top w:val="dotted" w:sz="2" w:space="0" w:color="C00000"/>
              <w:left w:val="dotted" w:sz="2" w:space="0" w:color="C00000"/>
              <w:bottom w:val="dotted" w:sz="2" w:space="0" w:color="C00000"/>
              <w:right w:val="dotted" w:sz="2" w:space="0" w:color="C00000"/>
            </w:tcBorders>
            <w:vAlign w:val="center"/>
          </w:tcPr>
          <w:p w14:paraId="22B4370C" w14:textId="77777777" w:rsidR="00E74F9E" w:rsidRPr="00E74F9E" w:rsidRDefault="00E74F9E" w:rsidP="00146FE0">
            <w:pPr>
              <w:spacing w:before="0" w:line="360" w:lineRule="auto"/>
              <w:rPr>
                <w:rFonts w:ascii="Calibri Light" w:eastAsia="Calibri" w:hAnsi="Calibri Light" w:cs="Calibri Light"/>
                <w:b/>
                <w:bCs/>
                <w:color w:val="C00000"/>
                <w:kern w:val="24"/>
                <w:sz w:val="24"/>
                <w:szCs w:val="24"/>
                <w:lang w:eastAsia="it-IT"/>
              </w:rPr>
            </w:pPr>
            <w:r w:rsidRPr="00E74F9E">
              <w:rPr>
                <w:rFonts w:ascii="Calibri Light" w:eastAsia="Calibri" w:hAnsi="Calibri Light" w:cs="Calibri Light"/>
                <w:b/>
                <w:bCs/>
                <w:color w:val="C00000"/>
                <w:kern w:val="24"/>
                <w:sz w:val="24"/>
                <w:szCs w:val="24"/>
                <w:lang w:eastAsia="it-IT"/>
              </w:rPr>
              <w:t xml:space="preserve">Trasparenza rifiuti </w:t>
            </w:r>
          </w:p>
        </w:tc>
        <w:tc>
          <w:tcPr>
            <w:tcW w:w="5953" w:type="dxa"/>
            <w:tcBorders>
              <w:top w:val="dotted" w:sz="2" w:space="0" w:color="C00000"/>
              <w:left w:val="dotted" w:sz="2" w:space="0" w:color="C00000"/>
              <w:bottom w:val="dotted" w:sz="2" w:space="0" w:color="C00000"/>
              <w:right w:val="dotted" w:sz="2" w:space="0" w:color="C00000"/>
            </w:tcBorders>
          </w:tcPr>
          <w:p w14:paraId="76B09A74" w14:textId="5F9D0E8C" w:rsidR="00E74F9E" w:rsidRPr="005F2032" w:rsidRDefault="005F2032" w:rsidP="00146FE0">
            <w:pPr>
              <w:tabs>
                <w:tab w:val="left" w:pos="1272"/>
              </w:tabs>
              <w:spacing w:line="360" w:lineRule="auto"/>
              <w:jc w:val="both"/>
              <w:rPr>
                <w:rStyle w:val="Collegamentoipertestuale"/>
                <w:rFonts w:ascii="Calibri Light" w:hAnsi="Calibri Light" w:cs="Calibri Light"/>
                <w:color w:val="0070C0"/>
                <w:sz w:val="24"/>
                <w:szCs w:val="24"/>
              </w:rPr>
            </w:pPr>
            <w:r w:rsidRPr="005F2032">
              <w:rPr>
                <w:rStyle w:val="Collegamentoipertestuale"/>
                <w:rFonts w:ascii="Calibri Light" w:hAnsi="Calibri Light" w:cs="Calibri Light"/>
                <w:color w:val="0070C0"/>
                <w:sz w:val="24"/>
                <w:szCs w:val="24"/>
              </w:rPr>
              <w:t>www.comune.ranzanico.bg.it/scheda/trasparenza-rifiuti</w:t>
            </w:r>
          </w:p>
        </w:tc>
      </w:tr>
      <w:tr w:rsidR="00146FE0" w:rsidRPr="005C754C" w14:paraId="17EAC9A4" w14:textId="77777777" w:rsidTr="00146FE0">
        <w:trPr>
          <w:trHeight w:val="24"/>
          <w:jc w:val="center"/>
        </w:trPr>
        <w:tc>
          <w:tcPr>
            <w:tcW w:w="2691" w:type="dxa"/>
            <w:tcBorders>
              <w:top w:val="dotted" w:sz="2" w:space="0" w:color="C00000"/>
              <w:left w:val="dotted" w:sz="2" w:space="0" w:color="C00000"/>
              <w:bottom w:val="dotted" w:sz="2" w:space="0" w:color="C00000"/>
              <w:right w:val="dotted" w:sz="2" w:space="0" w:color="C00000"/>
            </w:tcBorders>
            <w:vAlign w:val="center"/>
          </w:tcPr>
          <w:p w14:paraId="76E30F2F" w14:textId="1E4CDFE8" w:rsidR="00146FE0" w:rsidRPr="00146FE0" w:rsidRDefault="00146FE0" w:rsidP="00146FE0">
            <w:pPr>
              <w:spacing w:before="0" w:line="360" w:lineRule="auto"/>
              <w:rPr>
                <w:rFonts w:ascii="Calibri Light" w:eastAsia="Calibri" w:hAnsi="Calibri Light" w:cs="Calibri Light"/>
                <w:b/>
                <w:bCs/>
                <w:color w:val="C00000"/>
                <w:kern w:val="24"/>
                <w:sz w:val="24"/>
                <w:szCs w:val="24"/>
                <w:highlight w:val="yellow"/>
                <w:lang w:eastAsia="it-IT"/>
              </w:rPr>
            </w:pPr>
            <w:r w:rsidRPr="00146FE0">
              <w:rPr>
                <w:rFonts w:ascii="Calibri Light" w:eastAsia="Calibri" w:hAnsi="Calibri Light" w:cs="Calibri Light"/>
                <w:b/>
                <w:bCs/>
                <w:color w:val="C00000"/>
                <w:kern w:val="24"/>
                <w:sz w:val="24"/>
                <w:szCs w:val="24"/>
                <w:highlight w:val="yellow"/>
                <w:lang w:eastAsia="it-IT"/>
              </w:rPr>
              <w:t>Modulistica</w:t>
            </w:r>
          </w:p>
        </w:tc>
        <w:tc>
          <w:tcPr>
            <w:tcW w:w="5953" w:type="dxa"/>
            <w:tcBorders>
              <w:top w:val="dotted" w:sz="2" w:space="0" w:color="C00000"/>
              <w:left w:val="dotted" w:sz="2" w:space="0" w:color="C00000"/>
              <w:bottom w:val="dotted" w:sz="2" w:space="0" w:color="C00000"/>
              <w:right w:val="dotted" w:sz="2" w:space="0" w:color="C00000"/>
            </w:tcBorders>
          </w:tcPr>
          <w:p w14:paraId="7FCA88B0" w14:textId="2AFCEDD1" w:rsidR="00146FE0" w:rsidRPr="00146FE0" w:rsidRDefault="00146FE0" w:rsidP="00146FE0">
            <w:pPr>
              <w:tabs>
                <w:tab w:val="left" w:pos="1272"/>
              </w:tabs>
              <w:spacing w:line="360" w:lineRule="auto"/>
              <w:jc w:val="both"/>
              <w:rPr>
                <w:rStyle w:val="Collegamentoipertestuale"/>
                <w:rFonts w:ascii="Calibri Light" w:hAnsi="Calibri Light" w:cs="Calibri Light"/>
                <w:color w:val="0070C0"/>
                <w:sz w:val="24"/>
                <w:szCs w:val="24"/>
                <w:highlight w:val="yellow"/>
              </w:rPr>
            </w:pPr>
            <w:r w:rsidRPr="00146FE0">
              <w:rPr>
                <w:rStyle w:val="Collegamentoipertestuale"/>
                <w:rFonts w:ascii="Calibri Light" w:hAnsi="Calibri Light" w:cs="Calibri Light"/>
                <w:color w:val="0070C0"/>
                <w:sz w:val="24"/>
                <w:szCs w:val="24"/>
                <w:highlight w:val="yellow"/>
              </w:rPr>
              <w:t>???</w:t>
            </w:r>
          </w:p>
        </w:tc>
      </w:tr>
      <w:tr w:rsidR="00E74F9E" w:rsidRPr="005C754C" w14:paraId="6AB206FF" w14:textId="77777777" w:rsidTr="00146FE0">
        <w:trPr>
          <w:cnfStyle w:val="000000100000" w:firstRow="0" w:lastRow="0" w:firstColumn="0" w:lastColumn="0" w:oddVBand="0" w:evenVBand="0" w:oddHBand="1" w:evenHBand="0" w:firstRowFirstColumn="0" w:firstRowLastColumn="0" w:lastRowFirstColumn="0" w:lastRowLastColumn="0"/>
          <w:trHeight w:val="24"/>
          <w:jc w:val="center"/>
        </w:trPr>
        <w:tc>
          <w:tcPr>
            <w:tcW w:w="2691" w:type="dxa"/>
            <w:vMerge w:val="restart"/>
            <w:tcBorders>
              <w:top w:val="dotted" w:sz="2" w:space="0" w:color="C00000"/>
              <w:left w:val="dotted" w:sz="2" w:space="0" w:color="C00000"/>
              <w:right w:val="dotted" w:sz="2" w:space="0" w:color="C00000"/>
            </w:tcBorders>
            <w:vAlign w:val="center"/>
          </w:tcPr>
          <w:p w14:paraId="7C932D43" w14:textId="54D35B31" w:rsidR="00E74F9E" w:rsidRPr="00E74F9E" w:rsidRDefault="00E74F9E" w:rsidP="00146FE0">
            <w:pPr>
              <w:spacing w:before="0" w:line="360" w:lineRule="auto"/>
              <w:rPr>
                <w:rFonts w:ascii="Calibri Light" w:eastAsia="Calibri" w:hAnsi="Calibri Light" w:cs="Calibri Light"/>
                <w:b/>
                <w:bCs/>
                <w:color w:val="C00000"/>
                <w:kern w:val="24"/>
                <w:sz w:val="24"/>
                <w:szCs w:val="24"/>
                <w:lang w:eastAsia="it-IT"/>
              </w:rPr>
            </w:pPr>
            <w:r>
              <w:rPr>
                <w:rFonts w:ascii="Calibri Light" w:eastAsia="Calibri" w:hAnsi="Calibri Light" w:cs="Calibri Light"/>
                <w:b/>
                <w:bCs/>
                <w:color w:val="C00000"/>
                <w:kern w:val="24"/>
                <w:sz w:val="24"/>
                <w:szCs w:val="24"/>
                <w:lang w:eastAsia="it-IT"/>
              </w:rPr>
              <w:t xml:space="preserve">Sportello rifiuti </w:t>
            </w:r>
          </w:p>
        </w:tc>
        <w:tc>
          <w:tcPr>
            <w:tcW w:w="5953" w:type="dxa"/>
            <w:tcBorders>
              <w:top w:val="dotted" w:sz="2" w:space="0" w:color="C00000"/>
              <w:left w:val="dotted" w:sz="2" w:space="0" w:color="C00000"/>
              <w:bottom w:val="dotted" w:sz="2" w:space="0" w:color="C00000"/>
              <w:right w:val="dotted" w:sz="2" w:space="0" w:color="C00000"/>
            </w:tcBorders>
          </w:tcPr>
          <w:p w14:paraId="353C706E" w14:textId="7F7AA73D" w:rsidR="00E74F9E" w:rsidRPr="00E74F9E" w:rsidRDefault="005F2032" w:rsidP="00146FE0">
            <w:pPr>
              <w:tabs>
                <w:tab w:val="left" w:pos="1272"/>
              </w:tabs>
              <w:spacing w:line="360" w:lineRule="auto"/>
              <w:jc w:val="both"/>
              <w:rPr>
                <w:rFonts w:ascii="Calibri Light" w:eastAsia="Calibri" w:hAnsi="Calibri Light" w:cs="Calibri Light"/>
                <w:color w:val="C00000"/>
                <w:kern w:val="24"/>
                <w:sz w:val="24"/>
                <w:szCs w:val="24"/>
                <w:lang w:eastAsia="it-IT"/>
              </w:rPr>
            </w:pPr>
            <w:r>
              <w:rPr>
                <w:rFonts w:ascii="Calibri Light" w:eastAsia="Calibri" w:hAnsi="Calibri Light" w:cs="Calibri Light"/>
                <w:color w:val="C00000"/>
                <w:kern w:val="24"/>
                <w:sz w:val="24"/>
                <w:szCs w:val="24"/>
                <w:lang w:eastAsia="it-IT"/>
              </w:rPr>
              <w:t>Dal lunedì al venerdì dalle ore 9:00 alle ore 12:30</w:t>
            </w:r>
          </w:p>
        </w:tc>
      </w:tr>
      <w:tr w:rsidR="00E74F9E" w:rsidRPr="005C754C" w14:paraId="0C7AD239" w14:textId="77777777" w:rsidTr="00146FE0">
        <w:trPr>
          <w:trHeight w:val="24"/>
          <w:jc w:val="center"/>
        </w:trPr>
        <w:tc>
          <w:tcPr>
            <w:tcW w:w="2691" w:type="dxa"/>
            <w:vMerge/>
            <w:tcBorders>
              <w:left w:val="dotted" w:sz="2" w:space="0" w:color="C00000"/>
              <w:bottom w:val="dotted" w:sz="2" w:space="0" w:color="C00000"/>
              <w:right w:val="dotted" w:sz="2" w:space="0" w:color="C00000"/>
            </w:tcBorders>
            <w:vAlign w:val="center"/>
          </w:tcPr>
          <w:p w14:paraId="172C2E47" w14:textId="77777777" w:rsidR="00E74F9E" w:rsidRDefault="00E74F9E" w:rsidP="00146FE0">
            <w:pPr>
              <w:spacing w:before="0" w:line="360" w:lineRule="auto"/>
              <w:rPr>
                <w:rFonts w:ascii="Calibri Light" w:eastAsia="Calibri" w:hAnsi="Calibri Light" w:cs="Calibri Light"/>
                <w:b/>
                <w:bCs/>
                <w:color w:val="C00000"/>
                <w:kern w:val="24"/>
                <w:sz w:val="24"/>
                <w:szCs w:val="24"/>
                <w:lang w:eastAsia="it-IT"/>
              </w:rPr>
            </w:pPr>
          </w:p>
        </w:tc>
        <w:tc>
          <w:tcPr>
            <w:tcW w:w="5953" w:type="dxa"/>
            <w:tcBorders>
              <w:top w:val="dotted" w:sz="2" w:space="0" w:color="C00000"/>
              <w:left w:val="dotted" w:sz="2" w:space="0" w:color="C00000"/>
              <w:bottom w:val="dotted" w:sz="2" w:space="0" w:color="C00000"/>
              <w:right w:val="dotted" w:sz="2" w:space="0" w:color="C00000"/>
            </w:tcBorders>
          </w:tcPr>
          <w:p w14:paraId="14F81643" w14:textId="5AFE978E" w:rsidR="00E74F9E" w:rsidRPr="00E74F9E" w:rsidRDefault="005F2032" w:rsidP="00146FE0">
            <w:pPr>
              <w:tabs>
                <w:tab w:val="left" w:pos="1272"/>
              </w:tabs>
              <w:spacing w:line="360" w:lineRule="auto"/>
              <w:jc w:val="both"/>
              <w:rPr>
                <w:rFonts w:ascii="Calibri Light" w:eastAsia="Calibri" w:hAnsi="Calibri Light" w:cs="Calibri Light"/>
                <w:color w:val="C00000"/>
                <w:kern w:val="24"/>
                <w:sz w:val="24"/>
                <w:szCs w:val="24"/>
                <w:lang w:eastAsia="it-IT"/>
              </w:rPr>
            </w:pPr>
            <w:r>
              <w:rPr>
                <w:rFonts w:ascii="Calibri Light" w:eastAsia="Calibri" w:hAnsi="Calibri Light" w:cs="Calibri Light"/>
                <w:color w:val="C00000"/>
                <w:kern w:val="24"/>
                <w:sz w:val="24"/>
                <w:szCs w:val="24"/>
                <w:lang w:eastAsia="it-IT"/>
              </w:rPr>
              <w:t>Il giovedì dalle ore 15:00 alle ore 18:00</w:t>
            </w:r>
          </w:p>
        </w:tc>
      </w:tr>
    </w:tbl>
    <w:p w14:paraId="5A244BBB" w14:textId="77777777" w:rsidR="003B7259" w:rsidRPr="00B602BF" w:rsidRDefault="003B7259" w:rsidP="009F465D">
      <w:pPr>
        <w:tabs>
          <w:tab w:val="left" w:pos="1272"/>
        </w:tabs>
        <w:spacing w:line="240" w:lineRule="auto"/>
        <w:rPr>
          <w:rFonts w:ascii="Calibri Light" w:hAnsi="Calibri Light" w:cs="Calibri Light"/>
          <w:b/>
          <w:bCs/>
          <w:sz w:val="28"/>
          <w:szCs w:val="28"/>
          <w:u w:val="single"/>
        </w:rPr>
      </w:pPr>
    </w:p>
    <w:p w14:paraId="57FAABA6" w14:textId="218128D5" w:rsidR="003E2CEE" w:rsidRPr="00CF2819" w:rsidRDefault="003E2CEE" w:rsidP="00CF2819">
      <w:pPr>
        <w:tabs>
          <w:tab w:val="left" w:pos="1272"/>
        </w:tabs>
        <w:spacing w:line="240" w:lineRule="auto"/>
        <w:jc w:val="center"/>
        <w:outlineLvl w:val="1"/>
        <w:rPr>
          <w:rFonts w:ascii="Calibri Light" w:hAnsi="Calibri Light" w:cs="Calibri Light"/>
          <w:b/>
          <w:bCs/>
          <w:i/>
          <w:iCs/>
          <w:color w:val="0070C0"/>
          <w:sz w:val="32"/>
          <w:szCs w:val="32"/>
          <w:u w:val="single"/>
        </w:rPr>
      </w:pPr>
      <w:bookmarkStart w:id="11" w:name="_Toc122439672"/>
      <w:r w:rsidRPr="00CF2819">
        <w:rPr>
          <w:rFonts w:ascii="Calibri Light" w:hAnsi="Calibri Light" w:cs="Calibri Light"/>
          <w:b/>
          <w:bCs/>
          <w:i/>
          <w:iCs/>
          <w:color w:val="0070C0"/>
          <w:sz w:val="32"/>
          <w:szCs w:val="32"/>
          <w:u w:val="single"/>
        </w:rPr>
        <w:lastRenderedPageBreak/>
        <w:t xml:space="preserve">Sezione </w:t>
      </w:r>
      <w:r w:rsidR="004C6228">
        <w:rPr>
          <w:rFonts w:ascii="Calibri Light" w:hAnsi="Calibri Light" w:cs="Calibri Light"/>
          <w:b/>
          <w:bCs/>
          <w:i/>
          <w:iCs/>
          <w:color w:val="0070C0"/>
          <w:sz w:val="32"/>
          <w:szCs w:val="32"/>
          <w:u w:val="single"/>
        </w:rPr>
        <w:t>3</w:t>
      </w:r>
      <w:r w:rsidRPr="00CF2819">
        <w:rPr>
          <w:rFonts w:ascii="Calibri Light" w:hAnsi="Calibri Light" w:cs="Calibri Light"/>
          <w:b/>
          <w:bCs/>
          <w:i/>
          <w:iCs/>
          <w:color w:val="0070C0"/>
          <w:sz w:val="32"/>
          <w:szCs w:val="32"/>
          <w:u w:val="single"/>
        </w:rPr>
        <w:t>: I principi fondamentali</w:t>
      </w:r>
      <w:bookmarkEnd w:id="11"/>
    </w:p>
    <w:p w14:paraId="1D1FBDA2" w14:textId="77777777" w:rsidR="003B7259" w:rsidRPr="00DA0299" w:rsidRDefault="003B7259" w:rsidP="003B7259">
      <w:pPr>
        <w:spacing w:after="0"/>
        <w:jc w:val="both"/>
        <w:rPr>
          <w:rFonts w:ascii="Calibri Light" w:hAnsi="Calibri Light" w:cs="Calibri Light"/>
          <w:sz w:val="24"/>
          <w:szCs w:val="24"/>
        </w:rPr>
      </w:pPr>
      <w:r w:rsidRPr="00DA0299">
        <w:rPr>
          <w:rFonts w:ascii="Calibri Light" w:hAnsi="Calibri Light" w:cs="Calibri Light"/>
          <w:sz w:val="24"/>
          <w:szCs w:val="24"/>
        </w:rPr>
        <w:t xml:space="preserve">I principi fondamentali ai quali </w:t>
      </w:r>
      <w:r>
        <w:rPr>
          <w:rFonts w:ascii="Calibri Light" w:hAnsi="Calibri Light" w:cs="Calibri Light"/>
          <w:sz w:val="24"/>
          <w:szCs w:val="24"/>
        </w:rPr>
        <w:t>i gestori uniformano</w:t>
      </w:r>
      <w:r w:rsidRPr="00DA0299">
        <w:rPr>
          <w:rFonts w:ascii="Calibri Light" w:hAnsi="Calibri Light" w:cs="Calibri Light"/>
          <w:sz w:val="24"/>
          <w:szCs w:val="24"/>
        </w:rPr>
        <w:t xml:space="preserve"> il proprio operare sono i seguent</w:t>
      </w:r>
      <w:r>
        <w:rPr>
          <w:rFonts w:ascii="Calibri Light" w:hAnsi="Calibri Light" w:cs="Calibri Light"/>
          <w:sz w:val="24"/>
          <w:szCs w:val="24"/>
        </w:rPr>
        <w:t>i:</w:t>
      </w:r>
    </w:p>
    <w:p w14:paraId="65BAB934" w14:textId="77777777" w:rsidR="003B7259" w:rsidRPr="009808B0" w:rsidRDefault="003B7259" w:rsidP="003B7259">
      <w:pPr>
        <w:pStyle w:val="Paragrafoelenco"/>
        <w:numPr>
          <w:ilvl w:val="0"/>
          <w:numId w:val="8"/>
        </w:numPr>
        <w:spacing w:after="0"/>
        <w:jc w:val="both"/>
        <w:rPr>
          <w:rFonts w:ascii="Calibri Light" w:hAnsi="Calibri Light" w:cs="Calibri Light"/>
          <w:b/>
          <w:bCs/>
          <w:color w:val="0070C0"/>
          <w:sz w:val="24"/>
          <w:szCs w:val="24"/>
        </w:rPr>
      </w:pPr>
      <w:r w:rsidRPr="009808B0">
        <w:rPr>
          <w:rFonts w:ascii="Calibri Light" w:hAnsi="Calibri Light" w:cs="Calibri Light"/>
          <w:b/>
          <w:bCs/>
          <w:color w:val="0070C0"/>
          <w:sz w:val="24"/>
          <w:szCs w:val="24"/>
        </w:rPr>
        <w:t>EGUAGLIANZA</w:t>
      </w:r>
    </w:p>
    <w:p w14:paraId="475FF96D" w14:textId="77777777" w:rsidR="003B7259" w:rsidRPr="00DA0299" w:rsidRDefault="003B7259" w:rsidP="003B7259">
      <w:pPr>
        <w:pStyle w:val="Paragrafoelenco"/>
        <w:spacing w:after="0"/>
        <w:jc w:val="both"/>
        <w:rPr>
          <w:rFonts w:ascii="Calibri Light" w:hAnsi="Calibri Light" w:cs="Calibri Light"/>
          <w:sz w:val="24"/>
          <w:szCs w:val="24"/>
        </w:rPr>
      </w:pPr>
      <w:r>
        <w:rPr>
          <w:rFonts w:ascii="Calibri Light" w:hAnsi="Calibri Light" w:cs="Calibri Light"/>
          <w:sz w:val="24"/>
          <w:szCs w:val="24"/>
        </w:rPr>
        <w:t>I gestori effettuano il servizio di gestione dei rifiuti urbani rispettando il principio di eguaglianza dei diritti degli utenti, evitando qualsiasi discriminazione di sesso, razza, lingua, religione e opinioni pubbliche;</w:t>
      </w:r>
    </w:p>
    <w:p w14:paraId="47F095E7" w14:textId="77777777" w:rsidR="003B7259" w:rsidRDefault="003B7259" w:rsidP="003B7259">
      <w:pPr>
        <w:pStyle w:val="Paragrafoelenco"/>
        <w:spacing w:after="0"/>
        <w:jc w:val="both"/>
        <w:rPr>
          <w:rFonts w:ascii="Calibri Light" w:hAnsi="Calibri Light" w:cs="Calibri Light"/>
          <w:b/>
          <w:bCs/>
          <w:sz w:val="24"/>
          <w:szCs w:val="24"/>
        </w:rPr>
      </w:pPr>
    </w:p>
    <w:p w14:paraId="73B38772" w14:textId="77777777" w:rsidR="003B7259" w:rsidRPr="009808B0" w:rsidRDefault="003B7259" w:rsidP="003B7259">
      <w:pPr>
        <w:pStyle w:val="Paragrafoelenco"/>
        <w:numPr>
          <w:ilvl w:val="0"/>
          <w:numId w:val="8"/>
        </w:numPr>
        <w:spacing w:after="0"/>
        <w:jc w:val="both"/>
        <w:rPr>
          <w:rFonts w:ascii="Calibri Light" w:hAnsi="Calibri Light" w:cs="Calibri Light"/>
          <w:b/>
          <w:bCs/>
          <w:color w:val="0070C0"/>
          <w:sz w:val="24"/>
          <w:szCs w:val="24"/>
        </w:rPr>
      </w:pPr>
      <w:r w:rsidRPr="009808B0">
        <w:rPr>
          <w:rFonts w:ascii="Calibri Light" w:hAnsi="Calibri Light" w:cs="Calibri Light"/>
          <w:b/>
          <w:bCs/>
          <w:color w:val="0070C0"/>
          <w:sz w:val="24"/>
          <w:szCs w:val="24"/>
        </w:rPr>
        <w:t>IMPARZIALITA’</w:t>
      </w:r>
    </w:p>
    <w:p w14:paraId="49601A06" w14:textId="77777777" w:rsidR="003B7259" w:rsidRPr="00347EBF" w:rsidRDefault="003B7259" w:rsidP="003B7259">
      <w:pPr>
        <w:pStyle w:val="Paragrafoelenco"/>
        <w:spacing w:after="0"/>
        <w:jc w:val="both"/>
        <w:rPr>
          <w:rFonts w:ascii="Calibri Light" w:hAnsi="Calibri Light" w:cs="Calibri Light"/>
          <w:sz w:val="24"/>
          <w:szCs w:val="24"/>
        </w:rPr>
      </w:pPr>
      <w:r w:rsidRPr="00347EBF">
        <w:rPr>
          <w:rFonts w:ascii="Calibri Light" w:hAnsi="Calibri Light" w:cs="Calibri Light"/>
          <w:sz w:val="24"/>
          <w:szCs w:val="24"/>
        </w:rPr>
        <w:t>Le attività d</w:t>
      </w:r>
      <w:r>
        <w:rPr>
          <w:rFonts w:ascii="Calibri Light" w:hAnsi="Calibri Light" w:cs="Calibri Light"/>
          <w:sz w:val="24"/>
          <w:szCs w:val="24"/>
        </w:rPr>
        <w:t xml:space="preserve">ei gestori </w:t>
      </w:r>
      <w:r w:rsidRPr="00347EBF">
        <w:rPr>
          <w:rFonts w:ascii="Calibri Light" w:hAnsi="Calibri Light" w:cs="Calibri Light"/>
          <w:sz w:val="24"/>
          <w:szCs w:val="24"/>
        </w:rPr>
        <w:t>si isp</w:t>
      </w:r>
      <w:r>
        <w:rPr>
          <w:rFonts w:ascii="Calibri Light" w:hAnsi="Calibri Light" w:cs="Calibri Light"/>
          <w:sz w:val="24"/>
          <w:szCs w:val="24"/>
        </w:rPr>
        <w:t>i</w:t>
      </w:r>
      <w:r w:rsidRPr="00347EBF">
        <w:rPr>
          <w:rFonts w:ascii="Calibri Light" w:hAnsi="Calibri Light" w:cs="Calibri Light"/>
          <w:sz w:val="24"/>
          <w:szCs w:val="24"/>
        </w:rPr>
        <w:t>ra</w:t>
      </w:r>
      <w:r>
        <w:rPr>
          <w:rFonts w:ascii="Calibri Light" w:hAnsi="Calibri Light" w:cs="Calibri Light"/>
          <w:sz w:val="24"/>
          <w:szCs w:val="24"/>
        </w:rPr>
        <w:t>no</w:t>
      </w:r>
      <w:r w:rsidRPr="00347EBF">
        <w:rPr>
          <w:rFonts w:ascii="Calibri Light" w:hAnsi="Calibri Light" w:cs="Calibri Light"/>
          <w:sz w:val="24"/>
          <w:szCs w:val="24"/>
        </w:rPr>
        <w:t xml:space="preserve"> a criteri di imparzialità, giustizia ed obbiettività ed in base ad essi interpreta le norme che regolamentano il settore</w:t>
      </w:r>
      <w:r>
        <w:rPr>
          <w:rFonts w:ascii="Calibri Light" w:hAnsi="Calibri Light" w:cs="Calibri Light"/>
          <w:sz w:val="24"/>
          <w:szCs w:val="24"/>
        </w:rPr>
        <w:t>;</w:t>
      </w:r>
    </w:p>
    <w:p w14:paraId="06D32A88" w14:textId="77777777" w:rsidR="003B7259" w:rsidRPr="00347EBF" w:rsidRDefault="003B7259" w:rsidP="003B7259">
      <w:pPr>
        <w:pStyle w:val="Paragrafoelenco"/>
        <w:spacing w:after="0"/>
        <w:jc w:val="both"/>
        <w:rPr>
          <w:rFonts w:ascii="Calibri Light" w:hAnsi="Calibri Light" w:cs="Calibri Light"/>
          <w:sz w:val="24"/>
          <w:szCs w:val="24"/>
        </w:rPr>
      </w:pPr>
    </w:p>
    <w:p w14:paraId="6E13486B" w14:textId="77777777" w:rsidR="003B7259" w:rsidRDefault="003B7259" w:rsidP="003B7259">
      <w:pPr>
        <w:pStyle w:val="Paragrafoelenco"/>
        <w:numPr>
          <w:ilvl w:val="0"/>
          <w:numId w:val="8"/>
        </w:numPr>
        <w:spacing w:after="0"/>
        <w:jc w:val="both"/>
        <w:rPr>
          <w:rFonts w:ascii="Calibri Light" w:hAnsi="Calibri Light" w:cs="Calibri Light"/>
          <w:b/>
          <w:bCs/>
          <w:sz w:val="24"/>
          <w:szCs w:val="24"/>
        </w:rPr>
      </w:pPr>
      <w:r w:rsidRPr="009808B0">
        <w:rPr>
          <w:rFonts w:ascii="Calibri Light" w:hAnsi="Calibri Light" w:cs="Calibri Light"/>
          <w:b/>
          <w:bCs/>
          <w:color w:val="0070C0"/>
          <w:sz w:val="24"/>
          <w:szCs w:val="24"/>
        </w:rPr>
        <w:t>CONTINUITA’</w:t>
      </w:r>
      <w:r w:rsidRPr="009808B0">
        <w:rPr>
          <w:rFonts w:ascii="Calibri Light" w:hAnsi="Calibri Light" w:cs="Calibri Light"/>
          <w:b/>
          <w:bCs/>
          <w:color w:val="0070C0"/>
          <w:sz w:val="24"/>
          <w:szCs w:val="24"/>
        </w:rPr>
        <w:br/>
      </w:r>
      <w:r>
        <w:rPr>
          <w:rFonts w:ascii="Calibri Light" w:hAnsi="Calibri Light" w:cs="Calibri Light"/>
          <w:sz w:val="24"/>
          <w:szCs w:val="24"/>
        </w:rPr>
        <w:t>I gestori garantiscono servizi continui e regolari, e provvedono affinché gli eventuali disservizi siano limitati come frequenza e durata, garantendo agli utenti il minor disagio possibile e informandoli preventivamente sui tempi e sulle motivazioni del disservizio stesso;</w:t>
      </w:r>
    </w:p>
    <w:p w14:paraId="74CE26BB" w14:textId="77777777" w:rsidR="003B7259" w:rsidRDefault="003B7259" w:rsidP="003B7259">
      <w:pPr>
        <w:spacing w:after="0"/>
        <w:ind w:left="360"/>
        <w:jc w:val="both"/>
        <w:rPr>
          <w:rFonts w:ascii="Calibri Light" w:hAnsi="Calibri Light" w:cs="Calibri Light"/>
          <w:b/>
          <w:bCs/>
          <w:sz w:val="24"/>
          <w:szCs w:val="24"/>
        </w:rPr>
      </w:pPr>
      <w:r>
        <w:rPr>
          <w:rFonts w:ascii="Calibri Light" w:hAnsi="Calibri Light" w:cs="Calibri Light"/>
          <w:b/>
          <w:bCs/>
          <w:sz w:val="24"/>
          <w:szCs w:val="24"/>
        </w:rPr>
        <w:t xml:space="preserve">   </w:t>
      </w:r>
    </w:p>
    <w:p w14:paraId="23B0C980" w14:textId="77777777" w:rsidR="003B7259" w:rsidRPr="009808B0" w:rsidRDefault="003B7259" w:rsidP="003B7259">
      <w:pPr>
        <w:pStyle w:val="Paragrafoelenco"/>
        <w:numPr>
          <w:ilvl w:val="0"/>
          <w:numId w:val="8"/>
        </w:numPr>
        <w:spacing w:after="0"/>
        <w:jc w:val="both"/>
        <w:rPr>
          <w:rFonts w:ascii="Calibri Light" w:hAnsi="Calibri Light" w:cs="Calibri Light"/>
          <w:b/>
          <w:bCs/>
          <w:color w:val="0070C0"/>
          <w:sz w:val="24"/>
          <w:szCs w:val="24"/>
        </w:rPr>
      </w:pPr>
      <w:r w:rsidRPr="009808B0">
        <w:rPr>
          <w:rFonts w:ascii="Calibri Light" w:hAnsi="Calibri Light" w:cs="Calibri Light"/>
          <w:b/>
          <w:bCs/>
          <w:color w:val="0070C0"/>
          <w:sz w:val="24"/>
          <w:szCs w:val="24"/>
        </w:rPr>
        <w:t>PARTECIPAZIONE</w:t>
      </w:r>
    </w:p>
    <w:p w14:paraId="502EE6D3" w14:textId="77777777" w:rsidR="003B7259" w:rsidRDefault="003B7259" w:rsidP="003B7259">
      <w:pPr>
        <w:pStyle w:val="Paragrafoelenco"/>
        <w:jc w:val="both"/>
        <w:rPr>
          <w:rFonts w:ascii="Calibri Light" w:hAnsi="Calibri Light" w:cs="Calibri Light"/>
          <w:sz w:val="24"/>
          <w:szCs w:val="24"/>
        </w:rPr>
      </w:pPr>
      <w:r>
        <w:rPr>
          <w:rFonts w:ascii="Calibri Light" w:hAnsi="Calibri Light" w:cs="Calibri Light"/>
          <w:sz w:val="24"/>
          <w:szCs w:val="24"/>
        </w:rPr>
        <w:t xml:space="preserve">I gestori favoriscono il coinvolgimento dei propri utenti nella gestione dei servizi, sia in una prospettiva di miglioramento degli stessi, che in quella di tutelare il diritto del cliente medesimo alla loro fruizione. Al cliente è riconosciuto il diritto di prestare osservazioni, formulare suggerimenti ed inoltrare i reclami; </w:t>
      </w:r>
    </w:p>
    <w:p w14:paraId="325A16C1" w14:textId="77777777" w:rsidR="003B7259" w:rsidRDefault="003B7259" w:rsidP="003B7259">
      <w:pPr>
        <w:pStyle w:val="Paragrafoelenco"/>
        <w:spacing w:after="0"/>
        <w:jc w:val="both"/>
        <w:rPr>
          <w:rFonts w:ascii="Calibri Light" w:hAnsi="Calibri Light" w:cs="Calibri Light"/>
          <w:b/>
          <w:bCs/>
          <w:sz w:val="24"/>
          <w:szCs w:val="24"/>
        </w:rPr>
      </w:pPr>
    </w:p>
    <w:p w14:paraId="4527A562" w14:textId="77777777" w:rsidR="003B7259" w:rsidRPr="009808B0" w:rsidRDefault="003B7259" w:rsidP="003B7259">
      <w:pPr>
        <w:pStyle w:val="Paragrafoelenco"/>
        <w:numPr>
          <w:ilvl w:val="0"/>
          <w:numId w:val="8"/>
        </w:numPr>
        <w:spacing w:after="0"/>
        <w:jc w:val="both"/>
        <w:rPr>
          <w:rFonts w:ascii="Calibri Light" w:hAnsi="Calibri Light" w:cs="Calibri Light"/>
          <w:b/>
          <w:bCs/>
          <w:color w:val="0070C0"/>
          <w:sz w:val="24"/>
          <w:szCs w:val="24"/>
        </w:rPr>
      </w:pPr>
      <w:r w:rsidRPr="009808B0">
        <w:rPr>
          <w:rFonts w:ascii="Calibri Light" w:hAnsi="Calibri Light" w:cs="Calibri Light"/>
          <w:b/>
          <w:bCs/>
          <w:color w:val="0070C0"/>
          <w:sz w:val="24"/>
          <w:szCs w:val="24"/>
        </w:rPr>
        <w:t>EFFICIENZA ED EFFICACIA</w:t>
      </w:r>
    </w:p>
    <w:p w14:paraId="1D006E14" w14:textId="77777777" w:rsidR="003B7259" w:rsidRDefault="003B7259" w:rsidP="003B7259">
      <w:pPr>
        <w:pStyle w:val="Paragrafoelenco"/>
        <w:spacing w:after="0"/>
        <w:jc w:val="both"/>
        <w:rPr>
          <w:rFonts w:ascii="Calibri Light" w:hAnsi="Calibri Light" w:cs="Calibri Light"/>
          <w:sz w:val="24"/>
          <w:szCs w:val="24"/>
        </w:rPr>
      </w:pPr>
      <w:r>
        <w:rPr>
          <w:rFonts w:ascii="Calibri Light" w:hAnsi="Calibri Light" w:cs="Calibri Light"/>
          <w:sz w:val="24"/>
          <w:szCs w:val="24"/>
        </w:rPr>
        <w:t>I gestori forniscono il servizio di gestione dei rifiuti urbani in modo efficiente, cioè con diligenza, e in modo efficace, cioè il più utile possibile ai suoi utenti. L’obbiettivo della qualità, perseguito dai gestori stessi, è finalizzato al miglioramento delle prestazioni erogate. Tale ricerca ha carattere continuo e si avvale delle opportune soluzioni tecnologiche, organizzative e procedurali;</w:t>
      </w:r>
    </w:p>
    <w:p w14:paraId="348BC810" w14:textId="77777777" w:rsidR="003B7259" w:rsidRPr="009808B0" w:rsidRDefault="003B7259" w:rsidP="003B7259">
      <w:pPr>
        <w:pStyle w:val="Paragrafoelenco"/>
        <w:spacing w:after="0"/>
        <w:jc w:val="both"/>
        <w:rPr>
          <w:rFonts w:ascii="Calibri Light" w:hAnsi="Calibri Light" w:cs="Calibri Light"/>
          <w:b/>
          <w:bCs/>
          <w:color w:val="0070C0"/>
          <w:sz w:val="24"/>
          <w:szCs w:val="24"/>
        </w:rPr>
      </w:pPr>
    </w:p>
    <w:p w14:paraId="7186DCA2" w14:textId="77777777" w:rsidR="003B7259" w:rsidRPr="009808B0" w:rsidRDefault="003B7259" w:rsidP="003B7259">
      <w:pPr>
        <w:pStyle w:val="Paragrafoelenco"/>
        <w:numPr>
          <w:ilvl w:val="0"/>
          <w:numId w:val="8"/>
        </w:numPr>
        <w:spacing w:after="0"/>
        <w:jc w:val="both"/>
        <w:rPr>
          <w:rFonts w:ascii="Calibri Light" w:hAnsi="Calibri Light" w:cs="Calibri Light"/>
          <w:b/>
          <w:bCs/>
          <w:color w:val="0070C0"/>
          <w:sz w:val="24"/>
          <w:szCs w:val="24"/>
        </w:rPr>
      </w:pPr>
      <w:r w:rsidRPr="009808B0">
        <w:rPr>
          <w:rFonts w:ascii="Calibri Light" w:hAnsi="Calibri Light" w:cs="Calibri Light"/>
          <w:b/>
          <w:bCs/>
          <w:color w:val="0070C0"/>
          <w:sz w:val="24"/>
          <w:szCs w:val="24"/>
        </w:rPr>
        <w:t>GENTILEZZA E CORTESIA</w:t>
      </w:r>
    </w:p>
    <w:p w14:paraId="038F02C2" w14:textId="26DE5EB5" w:rsidR="00E3178F" w:rsidRDefault="003B7259" w:rsidP="001E429F">
      <w:pPr>
        <w:pStyle w:val="Paragrafoelenco"/>
        <w:rPr>
          <w:rFonts w:ascii="Calibri Light" w:hAnsi="Calibri Light" w:cs="Calibri Light"/>
          <w:sz w:val="24"/>
          <w:szCs w:val="24"/>
        </w:rPr>
      </w:pPr>
      <w:r>
        <w:rPr>
          <w:rFonts w:ascii="Calibri Light" w:hAnsi="Calibri Light" w:cs="Calibri Light"/>
          <w:sz w:val="24"/>
          <w:szCs w:val="24"/>
        </w:rPr>
        <w:t>I gestori curano la formazione del proprio personale, sia sotto l’aspetto della professionalità specifica, che sotto il profilo della cortesia, del rispetto e della disponibilità nei confronti dei clienti;</w:t>
      </w:r>
    </w:p>
    <w:p w14:paraId="3BE3FA0E" w14:textId="021604FF" w:rsidR="001E429F" w:rsidRDefault="001E429F" w:rsidP="001E429F">
      <w:pPr>
        <w:pStyle w:val="Paragrafoelenco"/>
        <w:rPr>
          <w:rFonts w:ascii="Calibri Light" w:hAnsi="Calibri Light" w:cs="Calibri Light"/>
          <w:sz w:val="24"/>
          <w:szCs w:val="24"/>
        </w:rPr>
      </w:pPr>
    </w:p>
    <w:p w14:paraId="21CA660F" w14:textId="77777777" w:rsidR="00382087" w:rsidRPr="001E429F" w:rsidRDefault="00382087" w:rsidP="001E429F">
      <w:pPr>
        <w:pStyle w:val="Paragrafoelenco"/>
        <w:rPr>
          <w:rFonts w:ascii="Calibri Light" w:hAnsi="Calibri Light" w:cs="Calibri Light"/>
          <w:sz w:val="24"/>
          <w:szCs w:val="24"/>
        </w:rPr>
      </w:pPr>
    </w:p>
    <w:p w14:paraId="50A00BED" w14:textId="77777777" w:rsidR="003B7259" w:rsidRPr="009808B0" w:rsidRDefault="003B7259" w:rsidP="003B7259">
      <w:pPr>
        <w:pStyle w:val="Paragrafoelenco"/>
        <w:numPr>
          <w:ilvl w:val="0"/>
          <w:numId w:val="8"/>
        </w:numPr>
        <w:spacing w:after="0"/>
        <w:jc w:val="both"/>
        <w:rPr>
          <w:rFonts w:ascii="Calibri Light" w:hAnsi="Calibri Light" w:cs="Calibri Light"/>
          <w:b/>
          <w:bCs/>
          <w:color w:val="0070C0"/>
          <w:sz w:val="24"/>
          <w:szCs w:val="24"/>
        </w:rPr>
      </w:pPr>
      <w:r w:rsidRPr="009808B0">
        <w:rPr>
          <w:rFonts w:ascii="Calibri Light" w:hAnsi="Calibri Light" w:cs="Calibri Light"/>
          <w:b/>
          <w:bCs/>
          <w:color w:val="0070C0"/>
          <w:sz w:val="24"/>
          <w:szCs w:val="24"/>
        </w:rPr>
        <w:t>CHIAREZZA E COMPRENSIBILITA’ DEI MESSAGGI</w:t>
      </w:r>
    </w:p>
    <w:p w14:paraId="26F65DB0" w14:textId="77777777" w:rsidR="003B7259" w:rsidRDefault="003B7259" w:rsidP="003B7259">
      <w:pPr>
        <w:pStyle w:val="Paragrafoelenco"/>
        <w:spacing w:after="0"/>
        <w:jc w:val="both"/>
        <w:rPr>
          <w:rFonts w:ascii="Calibri Light" w:hAnsi="Calibri Light" w:cs="Calibri Light"/>
          <w:sz w:val="24"/>
          <w:szCs w:val="24"/>
        </w:rPr>
      </w:pPr>
      <w:r>
        <w:rPr>
          <w:rFonts w:ascii="Calibri Light" w:hAnsi="Calibri Light" w:cs="Calibri Light"/>
          <w:sz w:val="24"/>
          <w:szCs w:val="24"/>
        </w:rPr>
        <w:t xml:space="preserve">I gestori pongono particolare attenzione alla comunicazione con i propri clienti ed alla scelta degli strumenti da utilizzare. Il cliente avrà il diritto di accedere in modo analitico ed approfondito alle informazioni sui servizi offerti ed ai contenuti dei rapporti di carattere economico che li riguardano. </w:t>
      </w:r>
    </w:p>
    <w:p w14:paraId="5474F391" w14:textId="77777777" w:rsidR="003B7259" w:rsidRPr="009808B0" w:rsidRDefault="003B7259" w:rsidP="003B7259">
      <w:pPr>
        <w:pStyle w:val="Paragrafoelenco"/>
        <w:spacing w:after="0"/>
        <w:jc w:val="both"/>
        <w:rPr>
          <w:rFonts w:ascii="Calibri Light" w:hAnsi="Calibri Light" w:cs="Calibri Light"/>
          <w:color w:val="0070C0"/>
          <w:sz w:val="24"/>
          <w:szCs w:val="24"/>
        </w:rPr>
      </w:pPr>
    </w:p>
    <w:p w14:paraId="25B0D838" w14:textId="77777777" w:rsidR="003B7259" w:rsidRPr="009808B0" w:rsidRDefault="003B7259" w:rsidP="003B7259">
      <w:pPr>
        <w:pStyle w:val="Paragrafoelenco"/>
        <w:numPr>
          <w:ilvl w:val="0"/>
          <w:numId w:val="8"/>
        </w:numPr>
        <w:spacing w:after="0"/>
        <w:jc w:val="both"/>
        <w:rPr>
          <w:rFonts w:ascii="Calibri Light" w:hAnsi="Calibri Light" w:cs="Calibri Light"/>
          <w:b/>
          <w:bCs/>
          <w:color w:val="0070C0"/>
          <w:sz w:val="24"/>
          <w:szCs w:val="24"/>
        </w:rPr>
      </w:pPr>
      <w:r w:rsidRPr="009808B0">
        <w:rPr>
          <w:rFonts w:ascii="Calibri Light" w:hAnsi="Calibri Light" w:cs="Calibri Light"/>
          <w:b/>
          <w:bCs/>
          <w:color w:val="0070C0"/>
          <w:sz w:val="24"/>
          <w:szCs w:val="24"/>
        </w:rPr>
        <w:t>CONDIZIONI PRINCIPALI DI FORNITURA</w:t>
      </w:r>
    </w:p>
    <w:p w14:paraId="0C63AE52" w14:textId="77777777" w:rsidR="003B7259" w:rsidRPr="00DA0299" w:rsidRDefault="003B7259" w:rsidP="003B7259">
      <w:pPr>
        <w:pStyle w:val="Paragrafoelenco"/>
        <w:rPr>
          <w:rFonts w:ascii="Calibri Light" w:hAnsi="Calibri Light" w:cs="Calibri Light"/>
          <w:b/>
          <w:bCs/>
          <w:sz w:val="24"/>
          <w:szCs w:val="24"/>
        </w:rPr>
      </w:pPr>
      <w:r>
        <w:rPr>
          <w:rFonts w:ascii="Calibri Light" w:hAnsi="Calibri Light" w:cs="Calibri Light"/>
          <w:sz w:val="24"/>
          <w:szCs w:val="24"/>
        </w:rPr>
        <w:t>I gestori garantiscono agli utenti il diritto di avere risposte in tempi certi e definiti, assicurando altresì ai clienti il diritto di conoscere le caratteristiche qualitative del servizio erogato e le ragioni ed entità di ogni eventuale variazione della tariffa.</w:t>
      </w:r>
    </w:p>
    <w:p w14:paraId="67232853" w14:textId="77777777" w:rsidR="003B7259" w:rsidRDefault="003B7259" w:rsidP="003B7259">
      <w:pPr>
        <w:pStyle w:val="Paragrafoelenco"/>
        <w:spacing w:after="0"/>
        <w:jc w:val="both"/>
        <w:rPr>
          <w:rFonts w:ascii="Calibri Light" w:hAnsi="Calibri Light" w:cs="Calibri Light"/>
          <w:b/>
          <w:bCs/>
          <w:sz w:val="24"/>
          <w:szCs w:val="24"/>
        </w:rPr>
      </w:pPr>
    </w:p>
    <w:p w14:paraId="4ACEDC42" w14:textId="77777777" w:rsidR="003B7259" w:rsidRPr="009808B0" w:rsidRDefault="003B7259" w:rsidP="003B7259">
      <w:pPr>
        <w:pStyle w:val="Paragrafoelenco"/>
        <w:numPr>
          <w:ilvl w:val="0"/>
          <w:numId w:val="8"/>
        </w:numPr>
        <w:spacing w:after="0"/>
        <w:jc w:val="both"/>
        <w:rPr>
          <w:rFonts w:ascii="Calibri Light" w:hAnsi="Calibri Light" w:cs="Calibri Light"/>
          <w:b/>
          <w:bCs/>
          <w:color w:val="0070C0"/>
          <w:sz w:val="24"/>
          <w:szCs w:val="24"/>
        </w:rPr>
      </w:pPr>
      <w:r w:rsidRPr="009808B0">
        <w:rPr>
          <w:rFonts w:ascii="Calibri Light" w:hAnsi="Calibri Light" w:cs="Calibri Light"/>
          <w:b/>
          <w:bCs/>
          <w:color w:val="0070C0"/>
          <w:sz w:val="24"/>
          <w:szCs w:val="24"/>
        </w:rPr>
        <w:t>MODALITA’ DI ESECUZIONE DEI SERVIZI AFFIDATI</w:t>
      </w:r>
    </w:p>
    <w:p w14:paraId="7CE49D39" w14:textId="67B1ED9A" w:rsidR="003B7259" w:rsidRDefault="003B7259" w:rsidP="003B7259">
      <w:pPr>
        <w:pStyle w:val="Paragrafoelenco"/>
        <w:spacing w:after="0"/>
        <w:jc w:val="both"/>
        <w:rPr>
          <w:rFonts w:ascii="Calibri Light" w:hAnsi="Calibri Light" w:cs="Calibri Light"/>
          <w:sz w:val="24"/>
          <w:szCs w:val="24"/>
        </w:rPr>
      </w:pPr>
      <w:r w:rsidRPr="000E6A26">
        <w:rPr>
          <w:rFonts w:ascii="Calibri Light" w:hAnsi="Calibri Light" w:cs="Calibri Light"/>
          <w:sz w:val="24"/>
          <w:szCs w:val="24"/>
        </w:rPr>
        <w:t>La</w:t>
      </w:r>
      <w:r>
        <w:rPr>
          <w:rFonts w:ascii="Calibri Light" w:hAnsi="Calibri Light" w:cs="Calibri Light"/>
          <w:b/>
          <w:bCs/>
          <w:sz w:val="24"/>
          <w:szCs w:val="24"/>
        </w:rPr>
        <w:t xml:space="preserve"> </w:t>
      </w:r>
      <w:r w:rsidRPr="00DA0299">
        <w:rPr>
          <w:rFonts w:ascii="Calibri Light" w:hAnsi="Calibri Light" w:cs="Calibri Light"/>
          <w:sz w:val="24"/>
          <w:szCs w:val="24"/>
        </w:rPr>
        <w:t>Val Cavallina Servizi</w:t>
      </w:r>
      <w:r>
        <w:rPr>
          <w:rFonts w:ascii="Calibri Light" w:hAnsi="Calibri Light" w:cs="Calibri Light"/>
          <w:sz w:val="24"/>
          <w:szCs w:val="24"/>
        </w:rPr>
        <w:t xml:space="preserve"> s.r.l. fornisce nel dettaglio le modalità di esecuzione dei servizi specificando il numero, la qualità e l’età delle attrezzature utilizzate, nonché le tecnologie e la quantità di personale che saranno impiegate per l’esecuzione di ciascuna tipologia di servizio. </w:t>
      </w:r>
      <w:r w:rsidR="0006457B">
        <w:rPr>
          <w:rFonts w:ascii="Calibri Light" w:hAnsi="Calibri Light" w:cs="Calibri Light"/>
          <w:sz w:val="24"/>
          <w:szCs w:val="24"/>
        </w:rPr>
        <w:br/>
      </w:r>
    </w:p>
    <w:p w14:paraId="6CD5E211" w14:textId="77777777" w:rsidR="0006457B" w:rsidRDefault="0006457B" w:rsidP="0006457B">
      <w:pPr>
        <w:pStyle w:val="Paragrafoelenco"/>
        <w:numPr>
          <w:ilvl w:val="0"/>
          <w:numId w:val="8"/>
        </w:numPr>
        <w:spacing w:after="0"/>
        <w:jc w:val="both"/>
        <w:rPr>
          <w:rFonts w:ascii="Calibri Light" w:hAnsi="Calibri Light" w:cs="Calibri Light"/>
          <w:b/>
          <w:bCs/>
          <w:color w:val="0070C0"/>
          <w:sz w:val="24"/>
          <w:szCs w:val="24"/>
        </w:rPr>
      </w:pPr>
      <w:r w:rsidRPr="0006457B">
        <w:rPr>
          <w:rFonts w:ascii="Calibri Light" w:hAnsi="Calibri Light" w:cs="Calibri Light"/>
          <w:b/>
          <w:bCs/>
          <w:color w:val="0070C0"/>
          <w:sz w:val="24"/>
          <w:szCs w:val="24"/>
        </w:rPr>
        <w:t>I PRINCIPI DEL GESTORE</w:t>
      </w:r>
    </w:p>
    <w:p w14:paraId="2076B17E" w14:textId="1979B307" w:rsidR="003B7259" w:rsidRPr="0006457B" w:rsidRDefault="003B7259" w:rsidP="0006457B">
      <w:pPr>
        <w:pStyle w:val="Paragrafoelenco"/>
        <w:spacing w:after="0"/>
        <w:jc w:val="both"/>
        <w:rPr>
          <w:rFonts w:ascii="Calibri Light" w:hAnsi="Calibri Light" w:cs="Calibri Light"/>
          <w:b/>
          <w:bCs/>
          <w:color w:val="0070C0"/>
          <w:sz w:val="24"/>
          <w:szCs w:val="24"/>
        </w:rPr>
      </w:pPr>
      <w:r w:rsidRPr="0006457B">
        <w:rPr>
          <w:rFonts w:ascii="Calibri Light" w:hAnsi="Calibri Light" w:cs="Calibri Light"/>
          <w:sz w:val="24"/>
          <w:szCs w:val="24"/>
        </w:rPr>
        <w:t>I gestori inoltre, nello svolgimento dell’attività, si impegnano a:</w:t>
      </w:r>
    </w:p>
    <w:p w14:paraId="77833A5B" w14:textId="77777777" w:rsidR="0006457B" w:rsidRDefault="003B7259" w:rsidP="0006457B">
      <w:pPr>
        <w:pStyle w:val="Paragrafoelenco"/>
        <w:numPr>
          <w:ilvl w:val="0"/>
          <w:numId w:val="38"/>
        </w:numPr>
        <w:spacing w:after="0"/>
        <w:jc w:val="both"/>
        <w:rPr>
          <w:rFonts w:ascii="Calibri Light" w:hAnsi="Calibri Light" w:cs="Calibri Light"/>
          <w:sz w:val="24"/>
          <w:szCs w:val="24"/>
        </w:rPr>
      </w:pPr>
      <w:r w:rsidRPr="000259CC">
        <w:rPr>
          <w:rFonts w:ascii="Calibri Light" w:hAnsi="Calibri Light" w:cs="Calibri Light"/>
          <w:sz w:val="24"/>
          <w:szCs w:val="24"/>
        </w:rPr>
        <w:t xml:space="preserve">erogare i servizi </w:t>
      </w:r>
      <w:r>
        <w:rPr>
          <w:rFonts w:ascii="Calibri Light" w:hAnsi="Calibri Light" w:cs="Calibri Light"/>
          <w:sz w:val="24"/>
          <w:szCs w:val="24"/>
        </w:rPr>
        <w:t xml:space="preserve">con continuità e regolarità in relazione alle diverse caratteristiche del </w:t>
      </w:r>
      <w:r w:rsidRPr="00D84EED">
        <w:rPr>
          <w:rFonts w:ascii="Calibri Light" w:hAnsi="Calibri Light" w:cs="Calibri Light"/>
          <w:sz w:val="24"/>
          <w:szCs w:val="24"/>
        </w:rPr>
        <w:t>territorio;</w:t>
      </w:r>
    </w:p>
    <w:p w14:paraId="644E477F" w14:textId="77777777" w:rsidR="0006457B" w:rsidRDefault="003B7259" w:rsidP="0006457B">
      <w:pPr>
        <w:pStyle w:val="Paragrafoelenco"/>
        <w:numPr>
          <w:ilvl w:val="0"/>
          <w:numId w:val="38"/>
        </w:numPr>
        <w:spacing w:after="0"/>
        <w:jc w:val="both"/>
        <w:rPr>
          <w:rFonts w:ascii="Calibri Light" w:hAnsi="Calibri Light" w:cs="Calibri Light"/>
          <w:sz w:val="24"/>
          <w:szCs w:val="24"/>
        </w:rPr>
      </w:pPr>
      <w:r w:rsidRPr="0006457B">
        <w:rPr>
          <w:rFonts w:ascii="Calibri Light" w:hAnsi="Calibri Light" w:cs="Calibri Light"/>
          <w:sz w:val="24"/>
          <w:szCs w:val="24"/>
        </w:rPr>
        <w:t>garantire la qualità dei servizi</w:t>
      </w:r>
      <w:r w:rsidR="0006457B">
        <w:rPr>
          <w:rFonts w:ascii="Calibri Light" w:hAnsi="Calibri Light" w:cs="Calibri Light"/>
          <w:sz w:val="24"/>
          <w:szCs w:val="24"/>
        </w:rPr>
        <w:t>;</w:t>
      </w:r>
    </w:p>
    <w:p w14:paraId="3827723B" w14:textId="77777777" w:rsidR="0006457B" w:rsidRDefault="0006457B" w:rsidP="0006457B">
      <w:pPr>
        <w:pStyle w:val="Paragrafoelenco"/>
        <w:numPr>
          <w:ilvl w:val="0"/>
          <w:numId w:val="38"/>
        </w:numPr>
        <w:spacing w:after="0"/>
        <w:jc w:val="both"/>
        <w:rPr>
          <w:rFonts w:ascii="Calibri Light" w:hAnsi="Calibri Light" w:cs="Calibri Light"/>
          <w:sz w:val="24"/>
          <w:szCs w:val="24"/>
        </w:rPr>
      </w:pPr>
      <w:r>
        <w:rPr>
          <w:rFonts w:ascii="Calibri Light" w:hAnsi="Calibri Light" w:cs="Calibri Light"/>
          <w:sz w:val="24"/>
          <w:szCs w:val="24"/>
        </w:rPr>
        <w:t>t</w:t>
      </w:r>
      <w:r w:rsidR="003B7259" w:rsidRPr="0006457B">
        <w:rPr>
          <w:rFonts w:ascii="Calibri Light" w:hAnsi="Calibri Light" w:cs="Calibri Light"/>
          <w:sz w:val="24"/>
          <w:szCs w:val="24"/>
        </w:rPr>
        <w:t>utelare l’ambiente scegliendo modalità di trattamento dei rifiuti finalizzate al recupero e riciclaggio e trasferendo al termovalorizzatore i rifiuti non riciclabili;</w:t>
      </w:r>
    </w:p>
    <w:p w14:paraId="355A0272" w14:textId="75361DF0" w:rsidR="003B7259" w:rsidRPr="0006457B" w:rsidRDefault="003B7259" w:rsidP="0006457B">
      <w:pPr>
        <w:pStyle w:val="Paragrafoelenco"/>
        <w:numPr>
          <w:ilvl w:val="0"/>
          <w:numId w:val="38"/>
        </w:numPr>
        <w:spacing w:after="0"/>
        <w:jc w:val="both"/>
        <w:rPr>
          <w:rFonts w:ascii="Calibri Light" w:hAnsi="Calibri Light" w:cs="Calibri Light"/>
          <w:sz w:val="24"/>
          <w:szCs w:val="24"/>
        </w:rPr>
      </w:pPr>
      <w:r w:rsidRPr="0006457B">
        <w:rPr>
          <w:rFonts w:ascii="Calibri Light" w:hAnsi="Calibri Light" w:cs="Calibri Light"/>
          <w:sz w:val="24"/>
          <w:szCs w:val="24"/>
        </w:rPr>
        <w:t xml:space="preserve">promuovere la sensibilizzazione dei cittadini alle tematiche ambientali e all’importanza della raccolta differenziata. </w:t>
      </w:r>
    </w:p>
    <w:p w14:paraId="294BE566" w14:textId="77777777" w:rsidR="006C7B48" w:rsidRPr="002707A4" w:rsidRDefault="006C7B48" w:rsidP="002707A4">
      <w:pPr>
        <w:spacing w:after="0"/>
        <w:jc w:val="both"/>
        <w:rPr>
          <w:rFonts w:ascii="Calibri Light" w:hAnsi="Calibri Light" w:cs="Calibri Light"/>
          <w:sz w:val="24"/>
          <w:szCs w:val="24"/>
        </w:rPr>
      </w:pPr>
    </w:p>
    <w:p w14:paraId="0A49CDCC" w14:textId="77777777" w:rsidR="004B6317" w:rsidRPr="00BE59D3" w:rsidRDefault="004B6317" w:rsidP="004B6317">
      <w:pPr>
        <w:pStyle w:val="Paragrafoelenco"/>
        <w:spacing w:after="0"/>
        <w:jc w:val="both"/>
        <w:rPr>
          <w:rFonts w:ascii="Calibri Light" w:hAnsi="Calibri Light" w:cs="Calibri Light"/>
          <w:sz w:val="24"/>
          <w:szCs w:val="24"/>
        </w:rPr>
      </w:pPr>
    </w:p>
    <w:p w14:paraId="40959D1D" w14:textId="014152F7" w:rsidR="00117952" w:rsidRPr="00CF2819" w:rsidRDefault="00D63630" w:rsidP="00CF2819">
      <w:pPr>
        <w:tabs>
          <w:tab w:val="left" w:pos="1272"/>
        </w:tabs>
        <w:spacing w:line="240" w:lineRule="auto"/>
        <w:jc w:val="center"/>
        <w:outlineLvl w:val="1"/>
        <w:rPr>
          <w:rFonts w:ascii="Calibri Light" w:hAnsi="Calibri Light" w:cs="Calibri Light"/>
          <w:b/>
          <w:bCs/>
          <w:i/>
          <w:iCs/>
          <w:color w:val="0070C0"/>
          <w:sz w:val="32"/>
          <w:szCs w:val="32"/>
          <w:u w:val="single"/>
        </w:rPr>
      </w:pPr>
      <w:bookmarkStart w:id="12" w:name="_Toc122439673"/>
      <w:r w:rsidRPr="00CF2819">
        <w:rPr>
          <w:rFonts w:ascii="Calibri Light" w:hAnsi="Calibri Light" w:cs="Calibri Light"/>
          <w:b/>
          <w:bCs/>
          <w:i/>
          <w:iCs/>
          <w:color w:val="0070C0"/>
          <w:sz w:val="32"/>
          <w:szCs w:val="32"/>
          <w:u w:val="single"/>
        </w:rPr>
        <w:t xml:space="preserve">Sezione </w:t>
      </w:r>
      <w:r w:rsidR="00F2059B">
        <w:rPr>
          <w:rFonts w:ascii="Calibri Light" w:hAnsi="Calibri Light" w:cs="Calibri Light"/>
          <w:b/>
          <w:bCs/>
          <w:i/>
          <w:iCs/>
          <w:color w:val="0070C0"/>
          <w:sz w:val="32"/>
          <w:szCs w:val="32"/>
          <w:u w:val="single"/>
        </w:rPr>
        <w:t>4</w:t>
      </w:r>
      <w:r w:rsidR="00AB2929" w:rsidRPr="00CF2819">
        <w:rPr>
          <w:rFonts w:ascii="Calibri Light" w:hAnsi="Calibri Light" w:cs="Calibri Light"/>
          <w:b/>
          <w:bCs/>
          <w:i/>
          <w:iCs/>
          <w:color w:val="0070C0"/>
          <w:sz w:val="32"/>
          <w:szCs w:val="32"/>
          <w:u w:val="single"/>
        </w:rPr>
        <w:t>: Modalità di effettuazione del servizio</w:t>
      </w:r>
      <w:bookmarkEnd w:id="12"/>
    </w:p>
    <w:p w14:paraId="6CF88A04" w14:textId="414CBDFD" w:rsidR="00AC3698" w:rsidRPr="00D101F9" w:rsidRDefault="00F2059B" w:rsidP="004653C6">
      <w:pPr>
        <w:tabs>
          <w:tab w:val="left" w:pos="1272"/>
        </w:tabs>
        <w:spacing w:line="240" w:lineRule="auto"/>
        <w:jc w:val="both"/>
        <w:outlineLvl w:val="1"/>
        <w:rPr>
          <w:rFonts w:ascii="Calibri Light" w:hAnsi="Calibri Light" w:cs="Calibri Light"/>
          <w:b/>
          <w:bCs/>
          <w:color w:val="0070C0"/>
          <w:sz w:val="28"/>
          <w:szCs w:val="28"/>
        </w:rPr>
      </w:pPr>
      <w:bookmarkStart w:id="13" w:name="_Toc122439674"/>
      <w:r>
        <w:rPr>
          <w:rFonts w:ascii="Calibri Light" w:hAnsi="Calibri Light" w:cs="Calibri Light"/>
          <w:b/>
          <w:bCs/>
          <w:color w:val="0070C0"/>
          <w:sz w:val="28"/>
          <w:szCs w:val="28"/>
        </w:rPr>
        <w:t>4</w:t>
      </w:r>
      <w:r w:rsidR="00AC3698" w:rsidRPr="00D101F9">
        <w:rPr>
          <w:rFonts w:ascii="Calibri Light" w:hAnsi="Calibri Light" w:cs="Calibri Light"/>
          <w:b/>
          <w:bCs/>
          <w:color w:val="0070C0"/>
          <w:sz w:val="28"/>
          <w:szCs w:val="28"/>
        </w:rPr>
        <w:t>.1 Raccolta porta a porta</w:t>
      </w:r>
      <w:bookmarkEnd w:id="13"/>
      <w:r w:rsidR="00AC3698" w:rsidRPr="00D101F9">
        <w:rPr>
          <w:rFonts w:ascii="Calibri Light" w:hAnsi="Calibri Light" w:cs="Calibri Light"/>
          <w:b/>
          <w:bCs/>
          <w:color w:val="0070C0"/>
          <w:sz w:val="28"/>
          <w:szCs w:val="28"/>
        </w:rPr>
        <w:t xml:space="preserve"> </w:t>
      </w:r>
    </w:p>
    <w:p w14:paraId="294CE034" w14:textId="15D3BCC8" w:rsidR="00117952" w:rsidRDefault="00117952" w:rsidP="00DD7A90">
      <w:pPr>
        <w:tabs>
          <w:tab w:val="left" w:pos="1272"/>
        </w:tabs>
        <w:jc w:val="both"/>
        <w:rPr>
          <w:rFonts w:ascii="Calibri Light" w:hAnsi="Calibri Light" w:cs="Calibri Light"/>
          <w:sz w:val="24"/>
          <w:szCs w:val="24"/>
        </w:rPr>
      </w:pPr>
      <w:r w:rsidRPr="003D12B8">
        <w:rPr>
          <w:rFonts w:ascii="Calibri Light" w:hAnsi="Calibri Light" w:cs="Calibri Light"/>
          <w:sz w:val="24"/>
          <w:szCs w:val="24"/>
        </w:rPr>
        <w:t>Nel territorio Comunale</w:t>
      </w:r>
      <w:r w:rsidR="003D12B8">
        <w:rPr>
          <w:rFonts w:ascii="Calibri Light" w:hAnsi="Calibri Light" w:cs="Calibri Light"/>
          <w:sz w:val="24"/>
          <w:szCs w:val="24"/>
        </w:rPr>
        <w:t xml:space="preserve"> la raccolta de</w:t>
      </w:r>
      <w:r w:rsidRPr="003D12B8">
        <w:rPr>
          <w:rFonts w:ascii="Calibri Light" w:hAnsi="Calibri Light" w:cs="Calibri Light"/>
          <w:sz w:val="24"/>
          <w:szCs w:val="24"/>
        </w:rPr>
        <w:t xml:space="preserve">i rifiuti urbani </w:t>
      </w:r>
      <w:r w:rsidR="003D12B8">
        <w:rPr>
          <w:rFonts w:ascii="Calibri Light" w:hAnsi="Calibri Light" w:cs="Calibri Light"/>
          <w:sz w:val="24"/>
          <w:szCs w:val="24"/>
        </w:rPr>
        <w:t xml:space="preserve">avviene </w:t>
      </w:r>
      <w:r w:rsidR="003D12B8" w:rsidRPr="003D12B8">
        <w:rPr>
          <w:rFonts w:ascii="Calibri Light" w:hAnsi="Calibri Light" w:cs="Calibri Light"/>
          <w:sz w:val="24"/>
          <w:szCs w:val="24"/>
        </w:rPr>
        <w:t>con il sistema porta a porta</w:t>
      </w:r>
      <w:r w:rsidR="003D12B8">
        <w:rPr>
          <w:rFonts w:ascii="Calibri Light" w:hAnsi="Calibri Light" w:cs="Calibri Light"/>
          <w:sz w:val="24"/>
          <w:szCs w:val="24"/>
        </w:rPr>
        <w:t xml:space="preserve"> e riguarda: la frazione umida, la frazione secca, imballaggi vetro e lattine, carta e cartone e imballaggi in plastica. </w:t>
      </w:r>
      <w:r w:rsidR="00F07A35">
        <w:rPr>
          <w:rFonts w:ascii="Calibri Light" w:hAnsi="Calibri Light" w:cs="Calibri Light"/>
          <w:sz w:val="24"/>
          <w:szCs w:val="24"/>
        </w:rPr>
        <w:t xml:space="preserve">Le modalità di raccolta sono le medesime sia per le utenze domestiche che per le utenze non domestiche. </w:t>
      </w:r>
    </w:p>
    <w:p w14:paraId="5DEF5852" w14:textId="55458C49" w:rsidR="003D12B8" w:rsidRPr="00DD7A90" w:rsidRDefault="003D12B8" w:rsidP="00DD7A90">
      <w:pPr>
        <w:spacing w:after="0"/>
        <w:jc w:val="both"/>
        <w:rPr>
          <w:rFonts w:ascii="Calibri Light" w:hAnsi="Calibri Light" w:cs="Calibri Light"/>
          <w:sz w:val="24"/>
          <w:szCs w:val="24"/>
        </w:rPr>
      </w:pPr>
      <w:r w:rsidRPr="00DD7A90">
        <w:rPr>
          <w:rFonts w:ascii="Calibri Light" w:hAnsi="Calibri Light" w:cs="Calibri Light"/>
          <w:sz w:val="24"/>
          <w:szCs w:val="24"/>
        </w:rPr>
        <w:t xml:space="preserve">I rifiuti devono essere esposti all’esterno della proprietà privata non prima delle ore </w:t>
      </w:r>
      <w:r w:rsidR="00E84DEE">
        <w:rPr>
          <w:rFonts w:ascii="Calibri Light" w:hAnsi="Calibri Light" w:cs="Calibri Light"/>
          <w:sz w:val="24"/>
          <w:szCs w:val="24"/>
        </w:rPr>
        <w:t>20</w:t>
      </w:r>
      <w:r w:rsidR="00CA52D3">
        <w:rPr>
          <w:rFonts w:ascii="Calibri Light" w:hAnsi="Calibri Light" w:cs="Calibri Light"/>
          <w:sz w:val="24"/>
          <w:szCs w:val="24"/>
        </w:rPr>
        <w:t xml:space="preserve">.00 </w:t>
      </w:r>
      <w:r w:rsidRPr="00DD7A90">
        <w:rPr>
          <w:rFonts w:ascii="Calibri Light" w:hAnsi="Calibri Light" w:cs="Calibri Light"/>
          <w:sz w:val="24"/>
          <w:szCs w:val="24"/>
        </w:rPr>
        <w:t>del giorno precedente alla raccolta e comunque entro le ore 6.00 del giorno stesso di ritiro.</w:t>
      </w:r>
    </w:p>
    <w:p w14:paraId="54626A9A" w14:textId="53CD33C3" w:rsidR="00F07A35" w:rsidRPr="00DD7A90" w:rsidRDefault="003D12B8" w:rsidP="00DD7A90">
      <w:pPr>
        <w:spacing w:after="0"/>
        <w:jc w:val="both"/>
        <w:rPr>
          <w:rFonts w:ascii="Calibri Light" w:hAnsi="Calibri Light" w:cs="Calibri Light"/>
          <w:sz w:val="24"/>
          <w:szCs w:val="24"/>
        </w:rPr>
      </w:pPr>
      <w:r w:rsidRPr="00DD7A90">
        <w:rPr>
          <w:rFonts w:ascii="Calibri Light" w:hAnsi="Calibri Light" w:cs="Calibri Light"/>
          <w:sz w:val="24"/>
          <w:szCs w:val="24"/>
        </w:rPr>
        <w:t>Per tutti i rifiuti raccolti con il metodo porta a porta il servizio è svolto nella fascia oraria compresa tra le 06.00 e le 14.00.</w:t>
      </w:r>
    </w:p>
    <w:p w14:paraId="02479DBB" w14:textId="5EB2C7F4" w:rsidR="00F07A35" w:rsidRDefault="00F07A35" w:rsidP="00DD7A90">
      <w:pPr>
        <w:spacing w:after="0"/>
        <w:jc w:val="both"/>
        <w:rPr>
          <w:rFonts w:ascii="Calibri Light" w:hAnsi="Calibri Light" w:cs="Calibri Light"/>
          <w:sz w:val="24"/>
          <w:szCs w:val="24"/>
        </w:rPr>
      </w:pPr>
      <w:r w:rsidRPr="00DD7A90">
        <w:rPr>
          <w:rFonts w:ascii="Calibri Light" w:hAnsi="Calibri Light" w:cs="Calibri Light"/>
          <w:sz w:val="24"/>
          <w:szCs w:val="24"/>
        </w:rPr>
        <w:t xml:space="preserve">Nell’ipotesi </w:t>
      </w:r>
      <w:r w:rsidR="005F2672" w:rsidRPr="00DD7A90">
        <w:rPr>
          <w:rFonts w:ascii="Calibri Light" w:hAnsi="Calibri Light" w:cs="Calibri Light"/>
          <w:sz w:val="24"/>
          <w:szCs w:val="24"/>
        </w:rPr>
        <w:t xml:space="preserve">in </w:t>
      </w:r>
      <w:r w:rsidR="004A1BA5" w:rsidRPr="00DD7A90">
        <w:rPr>
          <w:rFonts w:ascii="Calibri Light" w:hAnsi="Calibri Light" w:cs="Calibri Light"/>
          <w:sz w:val="24"/>
          <w:szCs w:val="24"/>
        </w:rPr>
        <w:t>cui il</w:t>
      </w:r>
      <w:r w:rsidRPr="00DD7A90">
        <w:rPr>
          <w:rFonts w:ascii="Calibri Light" w:hAnsi="Calibri Light" w:cs="Calibri Light"/>
          <w:sz w:val="24"/>
          <w:szCs w:val="24"/>
        </w:rPr>
        <w:t xml:space="preserve"> rifiuto</w:t>
      </w:r>
      <w:r w:rsidRPr="00F07A35">
        <w:rPr>
          <w:rFonts w:ascii="Calibri Light" w:hAnsi="Calibri Light" w:cs="Calibri Light"/>
          <w:sz w:val="24"/>
          <w:szCs w:val="24"/>
        </w:rPr>
        <w:t xml:space="preserve"> o il contenitore non sia conforme alle caratteristiche previste dalla tipologia del materiale raccolto, l’operatore apporrà </w:t>
      </w:r>
      <w:r w:rsidR="00324D14">
        <w:rPr>
          <w:rFonts w:ascii="Calibri Light" w:hAnsi="Calibri Light" w:cs="Calibri Light"/>
          <w:sz w:val="24"/>
          <w:szCs w:val="24"/>
        </w:rPr>
        <w:t>un adesivo</w:t>
      </w:r>
      <w:r w:rsidRPr="00F07A35">
        <w:rPr>
          <w:rFonts w:ascii="Calibri Light" w:hAnsi="Calibri Light" w:cs="Calibri Light"/>
          <w:sz w:val="24"/>
          <w:szCs w:val="24"/>
        </w:rPr>
        <w:t xml:space="preserve"> </w:t>
      </w:r>
      <w:r>
        <w:rPr>
          <w:rFonts w:ascii="Calibri Light" w:hAnsi="Calibri Light" w:cs="Calibri Light"/>
          <w:sz w:val="24"/>
          <w:szCs w:val="24"/>
        </w:rPr>
        <w:t xml:space="preserve">riportante il motivo del mancato ritiro del rifiuto. </w:t>
      </w:r>
    </w:p>
    <w:p w14:paraId="0BADB88E" w14:textId="0AFE7251" w:rsidR="000B103C" w:rsidRDefault="000B103C" w:rsidP="003D12B8">
      <w:pPr>
        <w:spacing w:after="0"/>
        <w:jc w:val="both"/>
        <w:rPr>
          <w:rFonts w:ascii="Calibri Light" w:hAnsi="Calibri Light" w:cs="Calibri Light"/>
          <w:sz w:val="24"/>
          <w:szCs w:val="24"/>
        </w:rPr>
      </w:pPr>
      <w:r w:rsidRPr="000B103C">
        <w:rPr>
          <w:rFonts w:ascii="Lato" w:eastAsia="Times New Roman" w:hAnsi="Lato" w:cs="Times New Roman"/>
          <w:noProof/>
          <w:color w:val="3B3B3B"/>
          <w:sz w:val="23"/>
          <w:szCs w:val="23"/>
          <w:lang w:eastAsia="it-IT"/>
        </w:rPr>
        <w:lastRenderedPageBreak/>
        <w:drawing>
          <wp:anchor distT="0" distB="0" distL="114300" distR="114300" simplePos="0" relativeHeight="251730944" behindDoc="0" locked="0" layoutInCell="1" allowOverlap="1" wp14:anchorId="0DAE2B22" wp14:editId="4D91089B">
            <wp:simplePos x="0" y="0"/>
            <wp:positionH relativeFrom="column">
              <wp:posOffset>4575810</wp:posOffset>
            </wp:positionH>
            <wp:positionV relativeFrom="paragraph">
              <wp:posOffset>90805</wp:posOffset>
            </wp:positionV>
            <wp:extent cx="1028700" cy="952500"/>
            <wp:effectExtent l="0" t="0" r="0" b="0"/>
            <wp:wrapSquare wrapText="bothSides"/>
            <wp:docPr id="2" name="Immagine 2" descr="rifiuto non con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fiuto non confor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952500"/>
                    </a:xfrm>
                    <a:prstGeom prst="rect">
                      <a:avLst/>
                    </a:prstGeom>
                    <a:noFill/>
                    <a:ln>
                      <a:noFill/>
                    </a:ln>
                  </pic:spPr>
                </pic:pic>
              </a:graphicData>
            </a:graphic>
          </wp:anchor>
        </w:drawing>
      </w:r>
      <w:r w:rsidRPr="000B103C">
        <w:rPr>
          <w:rFonts w:ascii="Lato" w:eastAsia="Times New Roman" w:hAnsi="Lato" w:cs="Times New Roman"/>
          <w:noProof/>
          <w:color w:val="3B3B3B"/>
          <w:sz w:val="23"/>
          <w:szCs w:val="23"/>
          <w:lang w:eastAsia="it-IT"/>
        </w:rPr>
        <w:drawing>
          <wp:anchor distT="0" distB="0" distL="114300" distR="114300" simplePos="0" relativeHeight="251729920" behindDoc="0" locked="0" layoutInCell="1" allowOverlap="1" wp14:anchorId="3A3F91A4" wp14:editId="44B12AF2">
            <wp:simplePos x="0" y="0"/>
            <wp:positionH relativeFrom="margin">
              <wp:align>center</wp:align>
            </wp:positionH>
            <wp:positionV relativeFrom="paragraph">
              <wp:posOffset>113665</wp:posOffset>
            </wp:positionV>
            <wp:extent cx="1074420" cy="952500"/>
            <wp:effectExtent l="0" t="0" r="0" b="0"/>
            <wp:wrapSquare wrapText="bothSides"/>
            <wp:docPr id="5" name="Immagine 5" descr="sacco non con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co non confor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4420" cy="952500"/>
                    </a:xfrm>
                    <a:prstGeom prst="rect">
                      <a:avLst/>
                    </a:prstGeom>
                    <a:noFill/>
                    <a:ln>
                      <a:noFill/>
                    </a:ln>
                  </pic:spPr>
                </pic:pic>
              </a:graphicData>
            </a:graphic>
          </wp:anchor>
        </w:drawing>
      </w:r>
      <w:r w:rsidRPr="000B103C">
        <w:rPr>
          <w:rFonts w:ascii="Lato" w:eastAsia="Times New Roman" w:hAnsi="Lato" w:cs="Times New Roman"/>
          <w:noProof/>
          <w:color w:val="3B3B3B"/>
          <w:sz w:val="23"/>
          <w:szCs w:val="23"/>
          <w:lang w:eastAsia="it-IT"/>
        </w:rPr>
        <w:drawing>
          <wp:anchor distT="0" distB="0" distL="114300" distR="114300" simplePos="0" relativeHeight="251728896" behindDoc="0" locked="0" layoutInCell="1" allowOverlap="1" wp14:anchorId="1A244EC2" wp14:editId="51A72937">
            <wp:simplePos x="0" y="0"/>
            <wp:positionH relativeFrom="column">
              <wp:posOffset>293370</wp:posOffset>
            </wp:positionH>
            <wp:positionV relativeFrom="paragraph">
              <wp:posOffset>67945</wp:posOffset>
            </wp:positionV>
            <wp:extent cx="1074420" cy="952500"/>
            <wp:effectExtent l="0" t="0" r="0" b="0"/>
            <wp:wrapSquare wrapText="bothSides"/>
            <wp:docPr id="6" name="Immagine 6" descr="contenitore non con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enitore non conform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4420" cy="952500"/>
                    </a:xfrm>
                    <a:prstGeom prst="rect">
                      <a:avLst/>
                    </a:prstGeom>
                    <a:noFill/>
                    <a:ln>
                      <a:noFill/>
                    </a:ln>
                  </pic:spPr>
                </pic:pic>
              </a:graphicData>
            </a:graphic>
          </wp:anchor>
        </w:drawing>
      </w:r>
    </w:p>
    <w:p w14:paraId="373FCEF7" w14:textId="334EEF66" w:rsidR="000B103C" w:rsidRDefault="000B103C" w:rsidP="003D12B8">
      <w:pPr>
        <w:spacing w:after="0"/>
        <w:jc w:val="both"/>
        <w:rPr>
          <w:rFonts w:ascii="Calibri Light" w:hAnsi="Calibri Light" w:cs="Calibri Light"/>
          <w:sz w:val="24"/>
          <w:szCs w:val="24"/>
        </w:rPr>
      </w:pPr>
    </w:p>
    <w:p w14:paraId="11CC733F" w14:textId="5FAD0A60" w:rsidR="000B103C" w:rsidRDefault="000B103C" w:rsidP="003D12B8">
      <w:pPr>
        <w:spacing w:after="0"/>
        <w:jc w:val="both"/>
        <w:rPr>
          <w:rFonts w:ascii="Calibri Light" w:hAnsi="Calibri Light" w:cs="Calibri Light"/>
          <w:sz w:val="24"/>
          <w:szCs w:val="24"/>
        </w:rPr>
      </w:pPr>
    </w:p>
    <w:p w14:paraId="57D93366" w14:textId="77777777" w:rsidR="000B103C" w:rsidRDefault="000B103C" w:rsidP="003D12B8">
      <w:pPr>
        <w:spacing w:after="0"/>
        <w:jc w:val="both"/>
        <w:rPr>
          <w:rFonts w:ascii="Calibri Light" w:hAnsi="Calibri Light" w:cs="Calibri Light"/>
          <w:sz w:val="24"/>
          <w:szCs w:val="24"/>
        </w:rPr>
      </w:pPr>
    </w:p>
    <w:p w14:paraId="02028F1C" w14:textId="77777777" w:rsidR="000B103C" w:rsidRDefault="000B103C" w:rsidP="003D12B8">
      <w:pPr>
        <w:spacing w:after="0"/>
        <w:jc w:val="both"/>
        <w:rPr>
          <w:rFonts w:ascii="Calibri Light" w:hAnsi="Calibri Light" w:cs="Calibri Light"/>
          <w:sz w:val="24"/>
          <w:szCs w:val="24"/>
        </w:rPr>
      </w:pPr>
    </w:p>
    <w:p w14:paraId="5C8FADB8" w14:textId="1883715B" w:rsidR="003D12B8" w:rsidRPr="004B6317" w:rsidRDefault="003D12B8" w:rsidP="003D12B8">
      <w:pPr>
        <w:spacing w:after="0"/>
        <w:jc w:val="both"/>
        <w:rPr>
          <w:rFonts w:ascii="Calibri Light" w:hAnsi="Calibri Light" w:cs="Calibri Light"/>
          <w:b/>
          <w:bCs/>
          <w:color w:val="0070C0"/>
          <w:sz w:val="24"/>
          <w:szCs w:val="24"/>
        </w:rPr>
      </w:pPr>
      <w:r>
        <w:rPr>
          <w:rFonts w:ascii="Calibri Light" w:hAnsi="Calibri Light" w:cs="Calibri Light"/>
          <w:sz w:val="24"/>
          <w:szCs w:val="24"/>
        </w:rPr>
        <w:t>I giorni di raccolta sono riportati nel calendario annuale</w:t>
      </w:r>
      <w:r w:rsidR="00120B37">
        <w:rPr>
          <w:rFonts w:ascii="Calibri Light" w:hAnsi="Calibri Light" w:cs="Calibri Light"/>
          <w:sz w:val="24"/>
          <w:szCs w:val="24"/>
        </w:rPr>
        <w:t xml:space="preserve"> definito in accordo tra </w:t>
      </w:r>
      <w:r>
        <w:rPr>
          <w:rFonts w:ascii="Calibri Light" w:hAnsi="Calibri Light" w:cs="Calibri Light"/>
          <w:sz w:val="24"/>
          <w:szCs w:val="24"/>
        </w:rPr>
        <w:t>l’amministrazione comunale e la società Val Cavallina Servizi</w:t>
      </w:r>
      <w:r w:rsidR="00120B37">
        <w:rPr>
          <w:rFonts w:ascii="Calibri Light" w:hAnsi="Calibri Light" w:cs="Calibri Light"/>
          <w:sz w:val="24"/>
          <w:szCs w:val="24"/>
        </w:rPr>
        <w:t xml:space="preserve"> </w:t>
      </w:r>
      <w:r w:rsidR="00120B37" w:rsidRPr="000B103C">
        <w:rPr>
          <w:rFonts w:ascii="Calibri Light" w:hAnsi="Calibri Light" w:cs="Calibri Light"/>
          <w:sz w:val="24"/>
          <w:szCs w:val="24"/>
        </w:rPr>
        <w:t>s.r.l.</w:t>
      </w:r>
      <w:r w:rsidR="00B602BF" w:rsidRPr="000B103C">
        <w:rPr>
          <w:rFonts w:ascii="Calibri Light" w:hAnsi="Calibri Light" w:cs="Calibri Light"/>
          <w:sz w:val="24"/>
          <w:szCs w:val="24"/>
        </w:rPr>
        <w:t>,</w:t>
      </w:r>
      <w:r w:rsidRPr="000B103C">
        <w:rPr>
          <w:rFonts w:ascii="Calibri Light" w:hAnsi="Calibri Light" w:cs="Calibri Light"/>
          <w:sz w:val="24"/>
          <w:szCs w:val="24"/>
        </w:rPr>
        <w:t xml:space="preserve"> </w:t>
      </w:r>
      <w:r w:rsidR="00F07A35">
        <w:rPr>
          <w:rFonts w:ascii="Calibri Light" w:hAnsi="Calibri Light" w:cs="Calibri Light"/>
          <w:sz w:val="24"/>
          <w:szCs w:val="24"/>
        </w:rPr>
        <w:t>pubblicato sul sito del gestore e del comune nella sezione “trasparenza rifiuti</w:t>
      </w:r>
      <w:r w:rsidR="00120B37">
        <w:rPr>
          <w:rFonts w:ascii="Calibri Light" w:hAnsi="Calibri Light" w:cs="Calibri Light"/>
          <w:sz w:val="24"/>
          <w:szCs w:val="24"/>
        </w:rPr>
        <w:t>”</w:t>
      </w:r>
      <w:r w:rsidR="00E84DEE">
        <w:rPr>
          <w:rFonts w:ascii="Calibri Light" w:hAnsi="Calibri Light" w:cs="Calibri Light"/>
          <w:sz w:val="24"/>
          <w:szCs w:val="24"/>
        </w:rPr>
        <w:t>.</w:t>
      </w:r>
      <w:r w:rsidR="00AF194B">
        <w:rPr>
          <w:rFonts w:ascii="Calibri Light" w:hAnsi="Calibri Light" w:cs="Calibri Light"/>
          <w:sz w:val="24"/>
          <w:szCs w:val="24"/>
        </w:rPr>
        <w:t xml:space="preserve"> </w:t>
      </w:r>
    </w:p>
    <w:p w14:paraId="24915647" w14:textId="3F87414B" w:rsidR="00E84DEE" w:rsidRPr="006204A2" w:rsidRDefault="00E84DEE" w:rsidP="00E84DEE">
      <w:pPr>
        <w:spacing w:before="0" w:after="0"/>
        <w:jc w:val="both"/>
        <w:rPr>
          <w:rFonts w:ascii="Calibri Light" w:hAnsi="Calibri Light" w:cs="Calibri Light"/>
          <w:sz w:val="24"/>
          <w:szCs w:val="24"/>
          <w:highlight w:val="yellow"/>
        </w:rPr>
      </w:pPr>
      <w:r w:rsidRPr="006204A2">
        <w:rPr>
          <w:rFonts w:ascii="Calibri Light" w:hAnsi="Calibri Light" w:cs="Calibri Light"/>
          <w:sz w:val="24"/>
          <w:szCs w:val="24"/>
          <w:highlight w:val="yellow"/>
        </w:rPr>
        <w:t>Per la corretta differenziazione dei rifiuti il Comune fornisce</w:t>
      </w:r>
      <w:r>
        <w:rPr>
          <w:rFonts w:ascii="Calibri Light" w:hAnsi="Calibri Light" w:cs="Calibri Light"/>
          <w:sz w:val="24"/>
          <w:szCs w:val="24"/>
          <w:highlight w:val="yellow"/>
        </w:rPr>
        <w:t>, mediante l’</w:t>
      </w:r>
      <w:proofErr w:type="spellStart"/>
      <w:r>
        <w:rPr>
          <w:rFonts w:ascii="Calibri Light" w:hAnsi="Calibri Light" w:cs="Calibri Light"/>
          <w:sz w:val="24"/>
          <w:szCs w:val="24"/>
          <w:highlight w:val="yellow"/>
        </w:rPr>
        <w:t>ecodispenser</w:t>
      </w:r>
      <w:proofErr w:type="spellEnd"/>
      <w:r>
        <w:rPr>
          <w:rFonts w:ascii="Calibri Light" w:hAnsi="Calibri Light" w:cs="Calibri Light"/>
          <w:sz w:val="24"/>
          <w:szCs w:val="24"/>
          <w:highlight w:val="yellow"/>
        </w:rPr>
        <w:t xml:space="preserve"> sito presso il municipio, </w:t>
      </w:r>
      <w:r w:rsidRPr="006204A2">
        <w:rPr>
          <w:rFonts w:ascii="Calibri Light" w:hAnsi="Calibri Light" w:cs="Calibri Light"/>
          <w:sz w:val="24"/>
          <w:szCs w:val="24"/>
          <w:highlight w:val="yellow"/>
        </w:rPr>
        <w:t>le seguenti attrezzature:</w:t>
      </w:r>
    </w:p>
    <w:p w14:paraId="76A7A454" w14:textId="77777777" w:rsidR="00E84DEE" w:rsidRPr="006204A2" w:rsidRDefault="00E84DEE" w:rsidP="00E84DEE">
      <w:pPr>
        <w:pStyle w:val="Paragrafoelenco"/>
        <w:numPr>
          <w:ilvl w:val="0"/>
          <w:numId w:val="38"/>
        </w:numPr>
        <w:spacing w:before="0" w:after="0"/>
        <w:ind w:left="993"/>
        <w:jc w:val="both"/>
        <w:rPr>
          <w:rFonts w:ascii="Calibri Light" w:hAnsi="Calibri Light" w:cs="Calibri Light"/>
          <w:sz w:val="24"/>
          <w:szCs w:val="24"/>
          <w:highlight w:val="yellow"/>
        </w:rPr>
      </w:pPr>
      <w:r w:rsidRPr="006204A2">
        <w:rPr>
          <w:rFonts w:ascii="Calibri Light" w:hAnsi="Calibri Light" w:cs="Calibri Light"/>
          <w:sz w:val="24"/>
          <w:szCs w:val="24"/>
          <w:highlight w:val="yellow"/>
        </w:rPr>
        <w:t>fornitura di sacchi da 30 litri per utenze domestiche;</w:t>
      </w:r>
    </w:p>
    <w:p w14:paraId="18580FBF" w14:textId="77777777" w:rsidR="00E84DEE" w:rsidRPr="006204A2" w:rsidRDefault="00E84DEE" w:rsidP="00E84DEE">
      <w:pPr>
        <w:pStyle w:val="Paragrafoelenco"/>
        <w:numPr>
          <w:ilvl w:val="0"/>
          <w:numId w:val="38"/>
        </w:numPr>
        <w:spacing w:before="0" w:after="0"/>
        <w:ind w:left="993"/>
        <w:jc w:val="both"/>
        <w:rPr>
          <w:rFonts w:ascii="Calibri Light" w:hAnsi="Calibri Light" w:cs="Calibri Light"/>
          <w:sz w:val="24"/>
          <w:szCs w:val="24"/>
          <w:highlight w:val="yellow"/>
        </w:rPr>
      </w:pPr>
      <w:r w:rsidRPr="006204A2">
        <w:rPr>
          <w:rFonts w:ascii="Calibri Light" w:hAnsi="Calibri Light" w:cs="Calibri Light"/>
          <w:sz w:val="24"/>
          <w:szCs w:val="24"/>
          <w:highlight w:val="yellow"/>
        </w:rPr>
        <w:t>fornitura di sacchi da 110 litri per utenze non domestiche.</w:t>
      </w:r>
    </w:p>
    <w:p w14:paraId="0560D527" w14:textId="77777777" w:rsidR="00E84DEE" w:rsidRPr="00602370" w:rsidRDefault="00E84DEE" w:rsidP="00E84DEE">
      <w:pPr>
        <w:spacing w:before="0" w:after="0"/>
        <w:jc w:val="both"/>
        <w:rPr>
          <w:rFonts w:ascii="Calibri Light" w:hAnsi="Calibri Light" w:cs="Calibri Light"/>
          <w:sz w:val="24"/>
          <w:szCs w:val="24"/>
        </w:rPr>
      </w:pPr>
      <w:r w:rsidRPr="00602370">
        <w:rPr>
          <w:rFonts w:ascii="Calibri Light" w:hAnsi="Calibri Light" w:cs="Calibri Light"/>
          <w:sz w:val="24"/>
          <w:szCs w:val="24"/>
        </w:rPr>
        <w:t>La Società Val Cavallina Servizi s.r.l. fornisce le seguenti attrezzature:</w:t>
      </w:r>
    </w:p>
    <w:p w14:paraId="6EDDE692" w14:textId="42E0A1E1" w:rsidR="00E84DEE" w:rsidRDefault="00E84DEE" w:rsidP="00E84DEE">
      <w:pPr>
        <w:pStyle w:val="Paragrafoelenco"/>
        <w:numPr>
          <w:ilvl w:val="0"/>
          <w:numId w:val="38"/>
        </w:numPr>
        <w:spacing w:before="0" w:after="0"/>
        <w:ind w:left="1008"/>
        <w:jc w:val="both"/>
        <w:rPr>
          <w:rFonts w:ascii="Calibri Light" w:hAnsi="Calibri Light" w:cs="Calibri Light"/>
          <w:sz w:val="24"/>
          <w:szCs w:val="24"/>
        </w:rPr>
      </w:pPr>
      <w:r w:rsidRPr="00602370">
        <w:rPr>
          <w:rFonts w:ascii="Calibri Light" w:hAnsi="Calibri Light" w:cs="Calibri Light"/>
          <w:sz w:val="24"/>
          <w:szCs w:val="24"/>
        </w:rPr>
        <w:t>contenitori di volumetrie maggiori adatti allo svuotamento meccanizzato (carrellati o cassonetti) per la raccolta differenziata (a pagamento)</w:t>
      </w:r>
      <w:r>
        <w:rPr>
          <w:rFonts w:ascii="Calibri Light" w:hAnsi="Calibri Light" w:cs="Calibri Light"/>
          <w:sz w:val="24"/>
          <w:szCs w:val="24"/>
        </w:rPr>
        <w:t>.</w:t>
      </w:r>
    </w:p>
    <w:p w14:paraId="3EAF0117" w14:textId="77777777" w:rsidR="00E84DEE" w:rsidRPr="006204A2" w:rsidRDefault="00E84DEE" w:rsidP="00E84DEE">
      <w:pPr>
        <w:pStyle w:val="Paragrafoelenco"/>
        <w:numPr>
          <w:ilvl w:val="0"/>
          <w:numId w:val="38"/>
        </w:numPr>
        <w:spacing w:before="0" w:after="0"/>
        <w:ind w:left="1008"/>
        <w:jc w:val="both"/>
        <w:rPr>
          <w:rFonts w:ascii="Calibri Light" w:hAnsi="Calibri Light" w:cs="Calibri Light"/>
          <w:sz w:val="24"/>
          <w:szCs w:val="24"/>
        </w:rPr>
      </w:pPr>
    </w:p>
    <w:p w14:paraId="014E5F72" w14:textId="76F405C5" w:rsidR="008A062D" w:rsidRPr="00D101F9" w:rsidRDefault="00F2059B" w:rsidP="004653C6">
      <w:pPr>
        <w:tabs>
          <w:tab w:val="left" w:pos="1272"/>
        </w:tabs>
        <w:spacing w:line="240" w:lineRule="auto"/>
        <w:jc w:val="both"/>
        <w:outlineLvl w:val="2"/>
        <w:rPr>
          <w:rFonts w:ascii="Calibri Light" w:hAnsi="Calibri Light" w:cs="Calibri Light"/>
          <w:b/>
          <w:bCs/>
          <w:i/>
          <w:iCs/>
          <w:color w:val="0070C0"/>
          <w:sz w:val="26"/>
          <w:szCs w:val="26"/>
        </w:rPr>
      </w:pPr>
      <w:bookmarkStart w:id="14" w:name="_Toc122439675"/>
      <w:r>
        <w:rPr>
          <w:rFonts w:ascii="Calibri Light" w:hAnsi="Calibri Light" w:cs="Calibri Light"/>
          <w:b/>
          <w:bCs/>
          <w:i/>
          <w:iCs/>
          <w:color w:val="0070C0"/>
          <w:sz w:val="26"/>
          <w:szCs w:val="26"/>
        </w:rPr>
        <w:t>4</w:t>
      </w:r>
      <w:r w:rsidR="00AB2929" w:rsidRPr="00D101F9">
        <w:rPr>
          <w:rFonts w:ascii="Calibri Light" w:hAnsi="Calibri Light" w:cs="Calibri Light"/>
          <w:b/>
          <w:bCs/>
          <w:i/>
          <w:iCs/>
          <w:color w:val="0070C0"/>
          <w:sz w:val="26"/>
          <w:szCs w:val="26"/>
        </w:rPr>
        <w:t>.1</w:t>
      </w:r>
      <w:r w:rsidR="00AC3698" w:rsidRPr="00D101F9">
        <w:rPr>
          <w:rFonts w:ascii="Calibri Light" w:hAnsi="Calibri Light" w:cs="Calibri Light"/>
          <w:b/>
          <w:bCs/>
          <w:i/>
          <w:iCs/>
          <w:color w:val="0070C0"/>
          <w:sz w:val="26"/>
          <w:szCs w:val="26"/>
        </w:rPr>
        <w:t xml:space="preserve">.1 </w:t>
      </w:r>
      <w:r w:rsidR="008A062D" w:rsidRPr="00D101F9">
        <w:rPr>
          <w:rFonts w:ascii="Calibri Light" w:hAnsi="Calibri Light" w:cs="Calibri Light"/>
          <w:b/>
          <w:bCs/>
          <w:i/>
          <w:iCs/>
          <w:color w:val="0070C0"/>
          <w:sz w:val="26"/>
          <w:szCs w:val="26"/>
        </w:rPr>
        <w:t>Raccolta e trasporto dei rifiuti indifferenziati</w:t>
      </w:r>
      <w:bookmarkEnd w:id="14"/>
      <w:r w:rsidR="00AF194B" w:rsidRPr="00D101F9">
        <w:rPr>
          <w:rFonts w:ascii="Calibri Light" w:hAnsi="Calibri Light" w:cs="Calibri Light"/>
          <w:b/>
          <w:bCs/>
          <w:i/>
          <w:iCs/>
          <w:color w:val="0070C0"/>
          <w:sz w:val="26"/>
          <w:szCs w:val="26"/>
        </w:rPr>
        <w:t xml:space="preserve">  </w:t>
      </w:r>
    </w:p>
    <w:p w14:paraId="7812D2CF" w14:textId="78485E22" w:rsidR="00F17D12" w:rsidRDefault="00F17D12" w:rsidP="00F17D12">
      <w:pPr>
        <w:spacing w:after="0"/>
        <w:jc w:val="both"/>
        <w:rPr>
          <w:rFonts w:ascii="Calibri Light" w:hAnsi="Calibri Light" w:cs="Calibri Light"/>
          <w:sz w:val="24"/>
          <w:szCs w:val="24"/>
        </w:rPr>
      </w:pPr>
      <w:r w:rsidRPr="00F17D12">
        <w:rPr>
          <w:rFonts w:ascii="Calibri Light" w:hAnsi="Calibri Light" w:cs="Calibri Light"/>
          <w:sz w:val="24"/>
          <w:szCs w:val="24"/>
        </w:rPr>
        <w:t>La raccolta</w:t>
      </w:r>
      <w:r>
        <w:rPr>
          <w:rFonts w:ascii="Calibri Light" w:hAnsi="Calibri Light" w:cs="Calibri Light"/>
          <w:sz w:val="24"/>
          <w:szCs w:val="24"/>
        </w:rPr>
        <w:t xml:space="preserve"> </w:t>
      </w:r>
      <w:r w:rsidR="003E3EF9">
        <w:rPr>
          <w:rFonts w:ascii="Calibri Light" w:hAnsi="Calibri Light" w:cs="Calibri Light"/>
          <w:sz w:val="24"/>
          <w:szCs w:val="24"/>
        </w:rPr>
        <w:t xml:space="preserve">della </w:t>
      </w:r>
      <w:r w:rsidR="003E3EF9" w:rsidRPr="003E3EF9">
        <w:rPr>
          <w:rFonts w:ascii="Calibri Light" w:hAnsi="Calibri Light" w:cs="Calibri Light"/>
          <w:b/>
          <w:bCs/>
          <w:sz w:val="24"/>
          <w:szCs w:val="24"/>
        </w:rPr>
        <w:t>frazione secca indifferenziata</w:t>
      </w:r>
      <w:r w:rsidR="003E3EF9">
        <w:rPr>
          <w:rFonts w:ascii="Calibri Light" w:hAnsi="Calibri Light" w:cs="Calibri Light"/>
          <w:sz w:val="24"/>
          <w:szCs w:val="24"/>
        </w:rPr>
        <w:t xml:space="preserve"> </w:t>
      </w:r>
      <w:r>
        <w:rPr>
          <w:rFonts w:ascii="Calibri Light" w:hAnsi="Calibri Light" w:cs="Calibri Light"/>
          <w:sz w:val="24"/>
          <w:szCs w:val="24"/>
        </w:rPr>
        <w:t>avviene secondo le seguenti modalità:</w:t>
      </w:r>
    </w:p>
    <w:p w14:paraId="4237FC7F" w14:textId="5D05D658" w:rsidR="00F17D12" w:rsidRPr="00382087" w:rsidRDefault="00F17D12" w:rsidP="00382087">
      <w:pPr>
        <w:pStyle w:val="Paragrafoelenco"/>
        <w:numPr>
          <w:ilvl w:val="0"/>
          <w:numId w:val="46"/>
        </w:numPr>
        <w:spacing w:after="0"/>
        <w:jc w:val="both"/>
        <w:rPr>
          <w:rFonts w:ascii="Calibri Light" w:hAnsi="Calibri Light" w:cs="Calibri Light"/>
          <w:sz w:val="24"/>
          <w:szCs w:val="24"/>
        </w:rPr>
      </w:pPr>
      <w:r w:rsidRPr="00382087">
        <w:rPr>
          <w:rFonts w:ascii="Calibri Light" w:hAnsi="Calibri Light" w:cs="Calibri Light"/>
          <w:sz w:val="24"/>
          <w:szCs w:val="24"/>
        </w:rPr>
        <w:t xml:space="preserve">cadenza </w:t>
      </w:r>
      <w:r w:rsidRPr="00382087">
        <w:rPr>
          <w:rFonts w:ascii="Calibri Light" w:hAnsi="Calibri Light" w:cs="Calibri Light"/>
          <w:b/>
          <w:bCs/>
          <w:color w:val="0070C0"/>
          <w:sz w:val="24"/>
          <w:szCs w:val="24"/>
        </w:rPr>
        <w:t>settimanale</w:t>
      </w:r>
      <w:r w:rsidR="00E3178F" w:rsidRPr="00382087">
        <w:rPr>
          <w:rFonts w:ascii="Calibri Light" w:hAnsi="Calibri Light" w:cs="Calibri Light"/>
          <w:b/>
          <w:bCs/>
          <w:color w:val="0070C0"/>
          <w:sz w:val="24"/>
          <w:szCs w:val="24"/>
        </w:rPr>
        <w:t xml:space="preserve"> </w:t>
      </w:r>
    </w:p>
    <w:p w14:paraId="65D6ED80" w14:textId="69728DFD" w:rsidR="00E3178F" w:rsidRPr="00382087" w:rsidRDefault="00E3178F" w:rsidP="00E3178F">
      <w:pPr>
        <w:pStyle w:val="Paragrafoelenco"/>
        <w:numPr>
          <w:ilvl w:val="0"/>
          <w:numId w:val="12"/>
        </w:numPr>
        <w:spacing w:after="0"/>
        <w:jc w:val="both"/>
        <w:rPr>
          <w:rFonts w:ascii="Calibri Light" w:hAnsi="Calibri Light" w:cs="Calibri Light"/>
          <w:sz w:val="24"/>
          <w:szCs w:val="24"/>
        </w:rPr>
      </w:pPr>
      <w:r w:rsidRPr="00382087">
        <w:rPr>
          <w:rFonts w:ascii="Calibri Light" w:hAnsi="Calibri Light" w:cs="Calibri Light"/>
          <w:sz w:val="24"/>
          <w:szCs w:val="24"/>
        </w:rPr>
        <w:t xml:space="preserve">la </w:t>
      </w:r>
      <w:r w:rsidRPr="00382087">
        <w:rPr>
          <w:rFonts w:ascii="Calibri Light" w:hAnsi="Calibri Light" w:cs="Calibri Light"/>
          <w:b/>
          <w:bCs/>
          <w:color w:val="0070C0"/>
          <w:sz w:val="24"/>
          <w:szCs w:val="24"/>
        </w:rPr>
        <w:t>frazione secca</w:t>
      </w:r>
      <w:r w:rsidRPr="00382087">
        <w:rPr>
          <w:rFonts w:ascii="Calibri Light" w:hAnsi="Calibri Light" w:cs="Calibri Light"/>
          <w:sz w:val="24"/>
          <w:szCs w:val="24"/>
        </w:rPr>
        <w:t xml:space="preserve"> viene conferita dalle utenze domestiche in </w:t>
      </w:r>
      <w:r w:rsidRPr="00382087">
        <w:rPr>
          <w:rFonts w:ascii="Calibri Light" w:hAnsi="Calibri Light" w:cs="Calibri Light"/>
          <w:b/>
          <w:bCs/>
          <w:color w:val="0070C0"/>
          <w:sz w:val="24"/>
          <w:szCs w:val="24"/>
        </w:rPr>
        <w:t xml:space="preserve">sacchi di plastica </w:t>
      </w:r>
      <w:r w:rsidR="00382087" w:rsidRPr="00382087">
        <w:rPr>
          <w:rFonts w:ascii="Calibri Light" w:hAnsi="Calibri Light" w:cs="Calibri Light"/>
          <w:b/>
          <w:bCs/>
          <w:color w:val="0070C0"/>
          <w:sz w:val="24"/>
          <w:szCs w:val="24"/>
        </w:rPr>
        <w:t xml:space="preserve">semitrasparente forniti </w:t>
      </w:r>
      <w:r w:rsidR="00382087" w:rsidRPr="00382087">
        <w:rPr>
          <w:rFonts w:ascii="Calibri Light" w:hAnsi="Calibri Light" w:cs="Calibri Light"/>
          <w:sz w:val="24"/>
          <w:szCs w:val="24"/>
        </w:rPr>
        <w:t>esclusivamente dal Comune,</w:t>
      </w:r>
      <w:r w:rsidRPr="00382087">
        <w:rPr>
          <w:rFonts w:ascii="Calibri Light" w:hAnsi="Calibri Light" w:cs="Calibri Light"/>
          <w:sz w:val="24"/>
          <w:szCs w:val="24"/>
        </w:rPr>
        <w:t xml:space="preserve"> delle capacità di 30 lt, mentre dalle utenze non domestiche in sacchi della capacità di 110 lt. Gli utenti collocano detti sacchi sul ciglio stradale, sul marciapiede (ove esistente), presso i cancelli o i vari ingressi o comunque in luoghi </w:t>
      </w:r>
      <w:r w:rsidR="00E84DEE">
        <w:rPr>
          <w:rFonts w:ascii="Calibri Light" w:hAnsi="Calibri Light" w:cs="Calibri Light"/>
          <w:sz w:val="24"/>
          <w:szCs w:val="24"/>
        </w:rPr>
        <w:t xml:space="preserve">pubblici </w:t>
      </w:r>
      <w:r w:rsidRPr="00382087">
        <w:rPr>
          <w:rFonts w:ascii="Calibri Light" w:hAnsi="Calibri Light" w:cs="Calibri Light"/>
          <w:sz w:val="24"/>
          <w:szCs w:val="24"/>
        </w:rPr>
        <w:t>accessibili ai mezzi adibiti alla raccolta;</w:t>
      </w:r>
    </w:p>
    <w:p w14:paraId="0C3E5D71" w14:textId="77777777" w:rsidR="00BE59D3" w:rsidRDefault="00BE59D3" w:rsidP="007F3741">
      <w:pPr>
        <w:spacing w:after="0"/>
        <w:jc w:val="both"/>
        <w:rPr>
          <w:rFonts w:ascii="Calibri Light" w:hAnsi="Calibri Light" w:cs="Calibri Light"/>
          <w:sz w:val="24"/>
          <w:szCs w:val="24"/>
        </w:rPr>
      </w:pPr>
    </w:p>
    <w:p w14:paraId="4D5A95D9" w14:textId="6A99BEFF" w:rsidR="00F17D12" w:rsidRPr="00D101F9" w:rsidRDefault="00947609" w:rsidP="004653C6">
      <w:pPr>
        <w:tabs>
          <w:tab w:val="left" w:pos="1272"/>
        </w:tabs>
        <w:spacing w:line="240" w:lineRule="auto"/>
        <w:jc w:val="both"/>
        <w:outlineLvl w:val="2"/>
        <w:rPr>
          <w:rFonts w:ascii="Calibri Light" w:hAnsi="Calibri Light" w:cs="Calibri Light"/>
          <w:b/>
          <w:bCs/>
          <w:i/>
          <w:iCs/>
          <w:color w:val="0070C0"/>
          <w:sz w:val="26"/>
          <w:szCs w:val="26"/>
        </w:rPr>
      </w:pPr>
      <w:bookmarkStart w:id="15" w:name="_Toc122439676"/>
      <w:r>
        <w:rPr>
          <w:rFonts w:ascii="Calibri Light" w:hAnsi="Calibri Light" w:cs="Calibri Light"/>
          <w:b/>
          <w:bCs/>
          <w:i/>
          <w:iCs/>
          <w:color w:val="0070C0"/>
          <w:sz w:val="26"/>
          <w:szCs w:val="26"/>
        </w:rPr>
        <w:t>4</w:t>
      </w:r>
      <w:r w:rsidR="00AC3698" w:rsidRPr="00D101F9">
        <w:rPr>
          <w:rFonts w:ascii="Calibri Light" w:hAnsi="Calibri Light" w:cs="Calibri Light"/>
          <w:b/>
          <w:bCs/>
          <w:i/>
          <w:iCs/>
          <w:color w:val="0070C0"/>
          <w:sz w:val="26"/>
          <w:szCs w:val="26"/>
        </w:rPr>
        <w:t xml:space="preserve">.1.2 </w:t>
      </w:r>
      <w:r w:rsidR="00F17D12" w:rsidRPr="00D101F9">
        <w:rPr>
          <w:rFonts w:ascii="Calibri Light" w:hAnsi="Calibri Light" w:cs="Calibri Light"/>
          <w:b/>
          <w:bCs/>
          <w:i/>
          <w:iCs/>
          <w:color w:val="0070C0"/>
          <w:sz w:val="26"/>
          <w:szCs w:val="26"/>
        </w:rPr>
        <w:t>Raccolta e trasporto dei rifiuti differenziati</w:t>
      </w:r>
      <w:bookmarkEnd w:id="15"/>
    </w:p>
    <w:p w14:paraId="69DF825F" w14:textId="79A744D5" w:rsidR="003E3EF9" w:rsidRDefault="003E3EF9" w:rsidP="003E3EF9">
      <w:pPr>
        <w:spacing w:after="0"/>
        <w:jc w:val="both"/>
        <w:rPr>
          <w:rFonts w:ascii="Calibri Light" w:hAnsi="Calibri Light" w:cs="Calibri Light"/>
          <w:sz w:val="24"/>
          <w:szCs w:val="24"/>
        </w:rPr>
      </w:pPr>
      <w:r w:rsidRPr="00F17D12">
        <w:rPr>
          <w:rFonts w:ascii="Calibri Light" w:hAnsi="Calibri Light" w:cs="Calibri Light"/>
          <w:sz w:val="24"/>
          <w:szCs w:val="24"/>
        </w:rPr>
        <w:t>La raccolta</w:t>
      </w:r>
      <w:r>
        <w:rPr>
          <w:rFonts w:ascii="Calibri Light" w:hAnsi="Calibri Light" w:cs="Calibri Light"/>
          <w:sz w:val="24"/>
          <w:szCs w:val="24"/>
        </w:rPr>
        <w:t xml:space="preserve"> della </w:t>
      </w:r>
      <w:r w:rsidR="004C5229" w:rsidRPr="00F2059B">
        <w:rPr>
          <w:rFonts w:ascii="Calibri Light" w:hAnsi="Calibri Light" w:cs="Calibri Light"/>
          <w:b/>
          <w:bCs/>
          <w:color w:val="0070C0"/>
          <w:sz w:val="24"/>
          <w:szCs w:val="24"/>
          <w:u w:val="single"/>
        </w:rPr>
        <w:t>FRAZIONE ORGANICA</w:t>
      </w:r>
      <w:r w:rsidRPr="00F2059B">
        <w:rPr>
          <w:rFonts w:ascii="Calibri Light" w:hAnsi="Calibri Light" w:cs="Calibri Light"/>
          <w:color w:val="0070C0"/>
          <w:sz w:val="24"/>
          <w:szCs w:val="24"/>
        </w:rPr>
        <w:t xml:space="preserve"> </w:t>
      </w:r>
      <w:r>
        <w:rPr>
          <w:rFonts w:ascii="Calibri Light" w:hAnsi="Calibri Light" w:cs="Calibri Light"/>
          <w:sz w:val="24"/>
          <w:szCs w:val="24"/>
        </w:rPr>
        <w:t>avviene secondo le seguenti modalità:</w:t>
      </w:r>
    </w:p>
    <w:p w14:paraId="2A2779BB" w14:textId="0888BB83" w:rsidR="003E3EF9" w:rsidRPr="00382087" w:rsidRDefault="00F17D12">
      <w:pPr>
        <w:pStyle w:val="Paragrafoelenco"/>
        <w:numPr>
          <w:ilvl w:val="0"/>
          <w:numId w:val="12"/>
        </w:numPr>
        <w:spacing w:after="0"/>
        <w:jc w:val="both"/>
        <w:rPr>
          <w:rFonts w:ascii="Calibri Light" w:hAnsi="Calibri Light" w:cs="Calibri Light"/>
          <w:sz w:val="24"/>
          <w:szCs w:val="24"/>
        </w:rPr>
      </w:pPr>
      <w:r w:rsidRPr="00382087">
        <w:rPr>
          <w:rFonts w:ascii="Calibri Light" w:hAnsi="Calibri Light" w:cs="Calibri Light"/>
          <w:sz w:val="24"/>
          <w:szCs w:val="24"/>
        </w:rPr>
        <w:t xml:space="preserve">cadenza </w:t>
      </w:r>
      <w:r w:rsidRPr="00382087">
        <w:rPr>
          <w:rFonts w:ascii="Calibri Light" w:hAnsi="Calibri Light" w:cs="Calibri Light"/>
          <w:b/>
          <w:bCs/>
          <w:color w:val="0070C0"/>
          <w:sz w:val="24"/>
          <w:szCs w:val="24"/>
        </w:rPr>
        <w:t>settimanale</w:t>
      </w:r>
      <w:r w:rsidR="003D12B8" w:rsidRPr="00382087">
        <w:rPr>
          <w:rFonts w:ascii="Calibri Light" w:hAnsi="Calibri Light" w:cs="Calibri Light"/>
          <w:b/>
          <w:bCs/>
          <w:color w:val="0070C0"/>
          <w:sz w:val="24"/>
          <w:szCs w:val="24"/>
        </w:rPr>
        <w:t xml:space="preserve"> e bisettimanale nel periodo estivo</w:t>
      </w:r>
      <w:r w:rsidRPr="00382087">
        <w:rPr>
          <w:rFonts w:ascii="Calibri Light" w:hAnsi="Calibri Light" w:cs="Calibri Light"/>
          <w:sz w:val="24"/>
          <w:szCs w:val="24"/>
        </w:rPr>
        <w:t>;</w:t>
      </w:r>
    </w:p>
    <w:p w14:paraId="1D0099D4" w14:textId="54B2D089" w:rsidR="00F17D12" w:rsidRPr="00382087" w:rsidRDefault="00F17D12">
      <w:pPr>
        <w:pStyle w:val="Paragrafoelenco"/>
        <w:numPr>
          <w:ilvl w:val="0"/>
          <w:numId w:val="12"/>
        </w:numPr>
        <w:spacing w:after="0"/>
        <w:jc w:val="both"/>
        <w:rPr>
          <w:rFonts w:ascii="Calibri Light" w:hAnsi="Calibri Light" w:cs="Calibri Light"/>
          <w:sz w:val="24"/>
          <w:szCs w:val="24"/>
        </w:rPr>
      </w:pPr>
      <w:r w:rsidRPr="00382087">
        <w:rPr>
          <w:rFonts w:ascii="Calibri Light" w:hAnsi="Calibri Light" w:cs="Calibri Light"/>
          <w:sz w:val="24"/>
          <w:szCs w:val="24"/>
        </w:rPr>
        <w:t xml:space="preserve">la frazione organica viene conferita in appositi </w:t>
      </w:r>
      <w:r w:rsidRPr="00382087">
        <w:rPr>
          <w:rFonts w:ascii="Calibri Light" w:hAnsi="Calibri Light" w:cs="Calibri Light"/>
          <w:b/>
          <w:bCs/>
          <w:sz w:val="24"/>
          <w:szCs w:val="24"/>
        </w:rPr>
        <w:t xml:space="preserve">contenitori </w:t>
      </w:r>
      <w:r w:rsidR="00981374" w:rsidRPr="00382087">
        <w:rPr>
          <w:rFonts w:ascii="Calibri Light" w:hAnsi="Calibri Light" w:cs="Calibri Light"/>
          <w:b/>
          <w:bCs/>
          <w:sz w:val="24"/>
          <w:szCs w:val="24"/>
        </w:rPr>
        <w:t>rigidi a riuso</w:t>
      </w:r>
      <w:r w:rsidR="00981374" w:rsidRPr="00382087">
        <w:rPr>
          <w:rFonts w:ascii="Calibri Light" w:hAnsi="Calibri Light" w:cs="Calibri Light"/>
          <w:sz w:val="24"/>
          <w:szCs w:val="24"/>
        </w:rPr>
        <w:t xml:space="preserve"> </w:t>
      </w:r>
      <w:r w:rsidRPr="00382087">
        <w:rPr>
          <w:rFonts w:ascii="Calibri Light" w:hAnsi="Calibri Light" w:cs="Calibri Light"/>
          <w:sz w:val="24"/>
          <w:szCs w:val="24"/>
        </w:rPr>
        <w:t>della capienza da 10/2</w:t>
      </w:r>
      <w:r w:rsidR="00D6348C" w:rsidRPr="00382087">
        <w:rPr>
          <w:rFonts w:ascii="Calibri Light" w:hAnsi="Calibri Light" w:cs="Calibri Light"/>
          <w:sz w:val="24"/>
          <w:szCs w:val="24"/>
        </w:rPr>
        <w:t xml:space="preserve">0 lt </w:t>
      </w:r>
      <w:r w:rsidRPr="00382087">
        <w:rPr>
          <w:rFonts w:ascii="Calibri Light" w:hAnsi="Calibri Light" w:cs="Calibri Light"/>
          <w:sz w:val="24"/>
          <w:szCs w:val="24"/>
        </w:rPr>
        <w:t>che vengono collocati dagli utenti sul ciglio stradale, sul marciapiede (ove esistente), presso i cancelli o i vari ingressi o comunque i luoghi</w:t>
      </w:r>
      <w:r w:rsidR="00F2059B" w:rsidRPr="00382087">
        <w:rPr>
          <w:rFonts w:ascii="Calibri Light" w:hAnsi="Calibri Light" w:cs="Calibri Light"/>
          <w:sz w:val="24"/>
          <w:szCs w:val="24"/>
        </w:rPr>
        <w:t xml:space="preserve"> pubblici</w:t>
      </w:r>
      <w:r w:rsidRPr="00382087">
        <w:rPr>
          <w:rFonts w:ascii="Calibri Light" w:hAnsi="Calibri Light" w:cs="Calibri Light"/>
          <w:sz w:val="24"/>
          <w:szCs w:val="24"/>
        </w:rPr>
        <w:t xml:space="preserve"> accessibili ai mezzi di raccolta;</w:t>
      </w:r>
    </w:p>
    <w:p w14:paraId="594EC3C9" w14:textId="77777777" w:rsidR="00981374" w:rsidRPr="00382087" w:rsidRDefault="00981374" w:rsidP="00981374">
      <w:pPr>
        <w:pStyle w:val="Paragrafoelenco"/>
        <w:spacing w:after="0"/>
        <w:jc w:val="both"/>
        <w:rPr>
          <w:rFonts w:ascii="Calibri Light" w:hAnsi="Calibri Light" w:cs="Calibri Light"/>
          <w:sz w:val="24"/>
          <w:szCs w:val="24"/>
        </w:rPr>
      </w:pPr>
    </w:p>
    <w:p w14:paraId="6E614EC9" w14:textId="77777777" w:rsidR="004C5229" w:rsidRPr="00382087" w:rsidRDefault="004C5229" w:rsidP="004C5229">
      <w:pPr>
        <w:spacing w:after="0"/>
        <w:jc w:val="both"/>
        <w:rPr>
          <w:rFonts w:ascii="Calibri Light" w:hAnsi="Calibri Light" w:cs="Calibri Light"/>
          <w:sz w:val="24"/>
          <w:szCs w:val="24"/>
        </w:rPr>
      </w:pPr>
      <w:r w:rsidRPr="00382087">
        <w:rPr>
          <w:rFonts w:ascii="Calibri Light" w:hAnsi="Calibri Light" w:cs="Calibri Light"/>
          <w:sz w:val="24"/>
          <w:szCs w:val="24"/>
        </w:rPr>
        <w:t xml:space="preserve">La raccolta del </w:t>
      </w:r>
      <w:r w:rsidRPr="00382087">
        <w:rPr>
          <w:rFonts w:ascii="Calibri Light" w:hAnsi="Calibri Light" w:cs="Calibri Light"/>
          <w:b/>
          <w:bCs/>
          <w:color w:val="0070C0"/>
          <w:sz w:val="24"/>
          <w:szCs w:val="24"/>
          <w:u w:val="single"/>
        </w:rPr>
        <w:t>VETRO, LATTINE e LATTINE E METALLO</w:t>
      </w:r>
      <w:r w:rsidRPr="00382087">
        <w:rPr>
          <w:rFonts w:ascii="Calibri Light" w:hAnsi="Calibri Light" w:cs="Calibri Light"/>
          <w:b/>
          <w:bCs/>
          <w:color w:val="0070C0"/>
          <w:sz w:val="24"/>
          <w:szCs w:val="24"/>
        </w:rPr>
        <w:t xml:space="preserve"> </w:t>
      </w:r>
      <w:r w:rsidRPr="00382087">
        <w:rPr>
          <w:rFonts w:ascii="Calibri Light" w:hAnsi="Calibri Light" w:cs="Calibri Light"/>
          <w:color w:val="000000" w:themeColor="text1"/>
          <w:sz w:val="24"/>
          <w:szCs w:val="24"/>
        </w:rPr>
        <w:t>(raccolta congiunta)</w:t>
      </w:r>
      <w:r w:rsidRPr="00382087">
        <w:rPr>
          <w:rFonts w:ascii="Calibri Light" w:hAnsi="Calibri Light" w:cs="Calibri Light"/>
          <w:b/>
          <w:bCs/>
          <w:color w:val="000000" w:themeColor="text1"/>
          <w:sz w:val="24"/>
          <w:szCs w:val="24"/>
        </w:rPr>
        <w:t xml:space="preserve"> </w:t>
      </w:r>
      <w:r w:rsidRPr="00382087">
        <w:rPr>
          <w:rFonts w:ascii="Calibri Light" w:hAnsi="Calibri Light" w:cs="Calibri Light"/>
          <w:sz w:val="24"/>
          <w:szCs w:val="24"/>
        </w:rPr>
        <w:t xml:space="preserve">avviene secondo le seguenti modalità: </w:t>
      </w:r>
    </w:p>
    <w:p w14:paraId="376ACF30" w14:textId="68DED426" w:rsidR="004C5229" w:rsidRPr="00382087" w:rsidRDefault="00F17D12">
      <w:pPr>
        <w:pStyle w:val="Paragrafoelenco"/>
        <w:numPr>
          <w:ilvl w:val="0"/>
          <w:numId w:val="13"/>
        </w:numPr>
        <w:spacing w:after="0"/>
        <w:jc w:val="both"/>
        <w:rPr>
          <w:rFonts w:ascii="Calibri Light" w:hAnsi="Calibri Light" w:cs="Calibri Light"/>
          <w:sz w:val="24"/>
          <w:szCs w:val="24"/>
        </w:rPr>
      </w:pPr>
      <w:r w:rsidRPr="00382087">
        <w:rPr>
          <w:rFonts w:ascii="Calibri Light" w:hAnsi="Calibri Light" w:cs="Calibri Light"/>
          <w:sz w:val="24"/>
          <w:szCs w:val="24"/>
        </w:rPr>
        <w:t xml:space="preserve">la raccolta avviene con cadenza </w:t>
      </w:r>
      <w:r w:rsidRPr="00382087">
        <w:rPr>
          <w:rFonts w:ascii="Calibri Light" w:hAnsi="Calibri Light" w:cs="Calibri Light"/>
          <w:b/>
          <w:bCs/>
          <w:color w:val="0070C0"/>
          <w:sz w:val="24"/>
          <w:szCs w:val="24"/>
        </w:rPr>
        <w:t>quindicinale</w:t>
      </w:r>
      <w:r w:rsidR="003D12B8" w:rsidRPr="00382087">
        <w:rPr>
          <w:rFonts w:ascii="Calibri Light" w:hAnsi="Calibri Light" w:cs="Calibri Light"/>
          <w:sz w:val="24"/>
          <w:szCs w:val="24"/>
        </w:rPr>
        <w:t>;</w:t>
      </w:r>
    </w:p>
    <w:p w14:paraId="2020EE04" w14:textId="77777777" w:rsidR="00F2059B" w:rsidRPr="00382087" w:rsidRDefault="00F2059B" w:rsidP="00F2059B">
      <w:pPr>
        <w:pStyle w:val="Paragrafoelenco"/>
        <w:numPr>
          <w:ilvl w:val="0"/>
          <w:numId w:val="13"/>
        </w:numPr>
        <w:spacing w:after="0"/>
        <w:jc w:val="both"/>
        <w:rPr>
          <w:rFonts w:ascii="Calibri Light" w:hAnsi="Calibri Light" w:cs="Calibri Light"/>
          <w:sz w:val="24"/>
          <w:szCs w:val="24"/>
        </w:rPr>
      </w:pPr>
      <w:r w:rsidRPr="00382087">
        <w:rPr>
          <w:rFonts w:ascii="Calibri Light" w:hAnsi="Calibri Light" w:cs="Calibri Light"/>
          <w:sz w:val="24"/>
          <w:szCs w:val="24"/>
        </w:rPr>
        <w:t xml:space="preserve">il vetro e le lattine in metallo vengono conferiti dagli utenti in maniera congiunta mediante </w:t>
      </w:r>
      <w:r w:rsidRPr="00382087">
        <w:rPr>
          <w:rFonts w:ascii="Calibri Light" w:hAnsi="Calibri Light" w:cs="Calibri Light"/>
          <w:b/>
          <w:bCs/>
          <w:sz w:val="24"/>
          <w:szCs w:val="24"/>
        </w:rPr>
        <w:t>contenitori rigidi a riuso</w:t>
      </w:r>
      <w:r w:rsidRPr="00382087">
        <w:rPr>
          <w:rFonts w:ascii="Calibri Light" w:hAnsi="Calibri Light" w:cs="Calibri Light"/>
          <w:sz w:val="24"/>
          <w:szCs w:val="24"/>
        </w:rPr>
        <w:t xml:space="preserve"> (contenitori di capacità massima di 40 lt nel caso di sollevamento </w:t>
      </w:r>
      <w:r w:rsidRPr="00382087">
        <w:rPr>
          <w:rFonts w:ascii="Calibri Light" w:hAnsi="Calibri Light" w:cs="Calibri Light"/>
          <w:sz w:val="24"/>
          <w:szCs w:val="24"/>
        </w:rPr>
        <w:lastRenderedPageBreak/>
        <w:t>manuale e di capacità superiore solo in caso di sollevamento meccanizzato) – detti contenitori vengono collocati dagli utenti sul ciglio stradale, sul marciapiede (ove esistente), presso i cancelli o i vari ingressi o comunque i luoghi pubblici accessibili ai mezzi di raccolta;</w:t>
      </w:r>
    </w:p>
    <w:p w14:paraId="50AEFB40" w14:textId="77777777" w:rsidR="00F17D12" w:rsidRPr="00382087" w:rsidRDefault="00F17D12" w:rsidP="004C5229">
      <w:pPr>
        <w:pStyle w:val="Paragrafoelenco"/>
        <w:spacing w:after="0"/>
        <w:jc w:val="both"/>
        <w:rPr>
          <w:rFonts w:ascii="Calibri Light" w:hAnsi="Calibri Light" w:cs="Calibri Light"/>
          <w:sz w:val="24"/>
          <w:szCs w:val="24"/>
        </w:rPr>
      </w:pPr>
    </w:p>
    <w:p w14:paraId="63E998E5" w14:textId="22E34DC2" w:rsidR="00F17D12" w:rsidRPr="00382087" w:rsidRDefault="004C5229" w:rsidP="004C5229">
      <w:pPr>
        <w:spacing w:after="0"/>
        <w:jc w:val="both"/>
        <w:rPr>
          <w:rFonts w:ascii="Calibri Light" w:hAnsi="Calibri Light" w:cs="Calibri Light"/>
          <w:sz w:val="24"/>
          <w:szCs w:val="24"/>
        </w:rPr>
      </w:pPr>
      <w:r w:rsidRPr="00382087">
        <w:rPr>
          <w:rFonts w:ascii="Calibri Light" w:hAnsi="Calibri Light" w:cs="Calibri Light"/>
          <w:sz w:val="24"/>
          <w:szCs w:val="24"/>
        </w:rPr>
        <w:t xml:space="preserve">La raccolta degli </w:t>
      </w:r>
      <w:r w:rsidRPr="00382087">
        <w:rPr>
          <w:rFonts w:ascii="Calibri Light" w:hAnsi="Calibri Light" w:cs="Calibri Light"/>
          <w:b/>
          <w:bCs/>
          <w:color w:val="0070C0"/>
          <w:sz w:val="24"/>
          <w:szCs w:val="24"/>
          <w:u w:val="single"/>
        </w:rPr>
        <w:t>IMBALLAGGI IN PLASTICA</w:t>
      </w:r>
      <w:r w:rsidRPr="00382087">
        <w:rPr>
          <w:rFonts w:ascii="Calibri Light" w:hAnsi="Calibri Light" w:cs="Calibri Light"/>
          <w:color w:val="0070C0"/>
          <w:sz w:val="24"/>
          <w:szCs w:val="24"/>
        </w:rPr>
        <w:t xml:space="preserve"> </w:t>
      </w:r>
      <w:r w:rsidRPr="00382087">
        <w:rPr>
          <w:rFonts w:ascii="Calibri Light" w:hAnsi="Calibri Light" w:cs="Calibri Light"/>
          <w:sz w:val="24"/>
          <w:szCs w:val="24"/>
        </w:rPr>
        <w:t>avviene secondo le seguenti modalità</w:t>
      </w:r>
      <w:r w:rsidR="00F17D12" w:rsidRPr="00382087">
        <w:rPr>
          <w:rFonts w:ascii="Calibri Light" w:hAnsi="Calibri Light" w:cs="Calibri Light"/>
          <w:sz w:val="24"/>
          <w:szCs w:val="24"/>
        </w:rPr>
        <w:t>:</w:t>
      </w:r>
    </w:p>
    <w:p w14:paraId="40F84494" w14:textId="5D83496E" w:rsidR="004C5229" w:rsidRPr="00382087" w:rsidRDefault="00F17D12">
      <w:pPr>
        <w:pStyle w:val="Paragrafoelenco"/>
        <w:numPr>
          <w:ilvl w:val="0"/>
          <w:numId w:val="14"/>
        </w:numPr>
        <w:spacing w:after="0"/>
        <w:jc w:val="both"/>
        <w:rPr>
          <w:rFonts w:ascii="Calibri Light" w:hAnsi="Calibri Light" w:cs="Calibri Light"/>
          <w:b/>
          <w:bCs/>
          <w:sz w:val="24"/>
          <w:szCs w:val="24"/>
        </w:rPr>
      </w:pPr>
      <w:r w:rsidRPr="00382087">
        <w:rPr>
          <w:rFonts w:ascii="Calibri Light" w:hAnsi="Calibri Light" w:cs="Calibri Light"/>
          <w:sz w:val="24"/>
          <w:szCs w:val="24"/>
        </w:rPr>
        <w:t xml:space="preserve">la raccolta avviene con cadenza </w:t>
      </w:r>
      <w:r w:rsidRPr="00382087">
        <w:rPr>
          <w:rFonts w:ascii="Calibri Light" w:hAnsi="Calibri Light" w:cs="Calibri Light"/>
          <w:b/>
          <w:bCs/>
          <w:color w:val="0070C0"/>
          <w:sz w:val="24"/>
          <w:szCs w:val="24"/>
        </w:rPr>
        <w:t>quindicinale</w:t>
      </w:r>
      <w:r w:rsidR="00382087" w:rsidRPr="00382087">
        <w:rPr>
          <w:rFonts w:ascii="Calibri Light" w:hAnsi="Calibri Light" w:cs="Calibri Light"/>
          <w:b/>
          <w:bCs/>
          <w:color w:val="0070C0"/>
          <w:sz w:val="24"/>
          <w:szCs w:val="24"/>
        </w:rPr>
        <w:t>;</w:t>
      </w:r>
    </w:p>
    <w:p w14:paraId="56F25E2B" w14:textId="45D3C006" w:rsidR="00F2059B" w:rsidRPr="00382087" w:rsidRDefault="00F2059B" w:rsidP="00F2059B">
      <w:pPr>
        <w:pStyle w:val="Paragrafoelenco"/>
        <w:numPr>
          <w:ilvl w:val="0"/>
          <w:numId w:val="14"/>
        </w:numPr>
        <w:spacing w:after="0"/>
        <w:jc w:val="both"/>
        <w:rPr>
          <w:rFonts w:ascii="Calibri Light" w:hAnsi="Calibri Light" w:cs="Calibri Light"/>
          <w:sz w:val="24"/>
          <w:szCs w:val="24"/>
        </w:rPr>
      </w:pPr>
      <w:r w:rsidRPr="00382087">
        <w:rPr>
          <w:rFonts w:ascii="Calibri Light" w:hAnsi="Calibri Light" w:cs="Calibri Light"/>
          <w:sz w:val="24"/>
          <w:szCs w:val="24"/>
        </w:rPr>
        <w:t xml:space="preserve">la plastica viene conferita dagli utenti in appositi </w:t>
      </w:r>
      <w:r w:rsidRPr="00382087">
        <w:rPr>
          <w:rFonts w:ascii="Calibri Light" w:hAnsi="Calibri Light" w:cs="Calibri Light"/>
          <w:b/>
          <w:bCs/>
          <w:sz w:val="24"/>
          <w:szCs w:val="24"/>
        </w:rPr>
        <w:t>sacchi in plastica trasparente di colore giallo</w:t>
      </w:r>
      <w:r w:rsidRPr="00382087">
        <w:rPr>
          <w:rFonts w:ascii="Calibri Light" w:hAnsi="Calibri Light" w:cs="Calibri Light"/>
          <w:sz w:val="24"/>
          <w:szCs w:val="24"/>
        </w:rPr>
        <w:t xml:space="preserve">. Gli utenti collocano detti sacchi sul ciglio stradale, sul marciapiede (ove presente), presso i cancelli o i vari ingressi o comunque in luoghi </w:t>
      </w:r>
      <w:r w:rsidR="00492142" w:rsidRPr="00382087">
        <w:rPr>
          <w:rFonts w:ascii="Calibri Light" w:hAnsi="Calibri Light" w:cs="Calibri Light"/>
          <w:sz w:val="24"/>
          <w:szCs w:val="24"/>
        </w:rPr>
        <w:t xml:space="preserve">pubblici </w:t>
      </w:r>
      <w:r w:rsidRPr="00382087">
        <w:rPr>
          <w:rFonts w:ascii="Calibri Light" w:hAnsi="Calibri Light" w:cs="Calibri Light"/>
          <w:sz w:val="24"/>
          <w:szCs w:val="24"/>
        </w:rPr>
        <w:t>accessibili ai mezzi adibiti alla raccolta;</w:t>
      </w:r>
    </w:p>
    <w:p w14:paraId="6B463511" w14:textId="2B137D60" w:rsidR="003D12B8" w:rsidRPr="00382087" w:rsidRDefault="003D12B8" w:rsidP="00F2059B">
      <w:pPr>
        <w:pStyle w:val="Paragrafoelenco"/>
        <w:spacing w:after="0"/>
        <w:jc w:val="both"/>
        <w:rPr>
          <w:rFonts w:ascii="Calibri Light" w:hAnsi="Calibri Light" w:cs="Calibri Light"/>
          <w:sz w:val="24"/>
          <w:szCs w:val="24"/>
        </w:rPr>
      </w:pPr>
    </w:p>
    <w:p w14:paraId="6E7EF747" w14:textId="17CB3F40" w:rsidR="00F17D12" w:rsidRPr="00382087" w:rsidRDefault="00E42BE9" w:rsidP="003D12B8">
      <w:pPr>
        <w:spacing w:after="0"/>
        <w:jc w:val="both"/>
        <w:rPr>
          <w:rFonts w:ascii="Calibri Light" w:hAnsi="Calibri Light" w:cs="Calibri Light"/>
          <w:sz w:val="24"/>
          <w:szCs w:val="24"/>
        </w:rPr>
      </w:pPr>
      <w:r w:rsidRPr="00382087">
        <w:rPr>
          <w:rFonts w:ascii="Calibri Light" w:hAnsi="Calibri Light" w:cs="Calibri Light"/>
          <w:sz w:val="24"/>
          <w:szCs w:val="24"/>
        </w:rPr>
        <w:t xml:space="preserve">La raccolta della </w:t>
      </w:r>
      <w:r w:rsidRPr="00382087">
        <w:rPr>
          <w:rFonts w:ascii="Calibri Light" w:hAnsi="Calibri Light" w:cs="Calibri Light"/>
          <w:b/>
          <w:bCs/>
          <w:color w:val="0070C0"/>
          <w:sz w:val="24"/>
          <w:szCs w:val="24"/>
          <w:u w:val="single"/>
        </w:rPr>
        <w:t>CARTA e CARTONE</w:t>
      </w:r>
      <w:r w:rsidRPr="00382087">
        <w:rPr>
          <w:rFonts w:ascii="Calibri Light" w:hAnsi="Calibri Light" w:cs="Calibri Light"/>
          <w:color w:val="0070C0"/>
          <w:sz w:val="24"/>
          <w:szCs w:val="24"/>
        </w:rPr>
        <w:t xml:space="preserve"> </w:t>
      </w:r>
      <w:r w:rsidRPr="00382087">
        <w:rPr>
          <w:rFonts w:ascii="Calibri Light" w:hAnsi="Calibri Light" w:cs="Calibri Light"/>
          <w:sz w:val="24"/>
          <w:szCs w:val="24"/>
        </w:rPr>
        <w:t>avviene secondo le seguenti modalità:</w:t>
      </w:r>
    </w:p>
    <w:p w14:paraId="7B7074D5" w14:textId="10A4ECF0" w:rsidR="00E42BE9" w:rsidRPr="00382087" w:rsidRDefault="00F17D12">
      <w:pPr>
        <w:pStyle w:val="Paragrafoelenco"/>
        <w:numPr>
          <w:ilvl w:val="0"/>
          <w:numId w:val="15"/>
        </w:numPr>
        <w:spacing w:after="0"/>
        <w:jc w:val="both"/>
        <w:rPr>
          <w:rFonts w:ascii="Calibri Light" w:hAnsi="Calibri Light" w:cs="Calibri Light"/>
          <w:sz w:val="24"/>
          <w:szCs w:val="24"/>
        </w:rPr>
      </w:pPr>
      <w:r w:rsidRPr="00382087">
        <w:rPr>
          <w:rFonts w:ascii="Calibri Light" w:hAnsi="Calibri Light" w:cs="Calibri Light"/>
          <w:sz w:val="24"/>
          <w:szCs w:val="24"/>
        </w:rPr>
        <w:t xml:space="preserve">la raccolta avviene con cadenza </w:t>
      </w:r>
      <w:r w:rsidRPr="00382087">
        <w:rPr>
          <w:rFonts w:ascii="Calibri Light" w:hAnsi="Calibri Light" w:cs="Calibri Light"/>
          <w:b/>
          <w:bCs/>
          <w:color w:val="0070C0"/>
          <w:sz w:val="24"/>
          <w:szCs w:val="24"/>
        </w:rPr>
        <w:t>quindicinale</w:t>
      </w:r>
      <w:r w:rsidR="003D12B8" w:rsidRPr="00382087">
        <w:rPr>
          <w:rFonts w:ascii="Calibri Light" w:hAnsi="Calibri Light" w:cs="Calibri Light"/>
          <w:b/>
          <w:bCs/>
          <w:color w:val="0070C0"/>
          <w:sz w:val="24"/>
          <w:szCs w:val="24"/>
        </w:rPr>
        <w:t>;</w:t>
      </w:r>
    </w:p>
    <w:p w14:paraId="34B732FF" w14:textId="2B62F3FC" w:rsidR="004B6317" w:rsidRPr="00947609" w:rsidRDefault="00947609" w:rsidP="00947609">
      <w:pPr>
        <w:pStyle w:val="Paragrafoelenco"/>
        <w:numPr>
          <w:ilvl w:val="0"/>
          <w:numId w:val="15"/>
        </w:numPr>
        <w:spacing w:after="0"/>
        <w:jc w:val="both"/>
        <w:rPr>
          <w:rFonts w:ascii="Calibri Light" w:hAnsi="Calibri Light" w:cs="Calibri Light"/>
          <w:sz w:val="24"/>
          <w:szCs w:val="24"/>
        </w:rPr>
      </w:pPr>
      <w:r w:rsidRPr="00E42BE9">
        <w:rPr>
          <w:rFonts w:ascii="Calibri Light" w:hAnsi="Calibri Light" w:cs="Calibri Light"/>
          <w:sz w:val="24"/>
          <w:szCs w:val="24"/>
        </w:rPr>
        <w:t xml:space="preserve">la carta e il cartone vengono conferiti dagli utenti in </w:t>
      </w:r>
      <w:r w:rsidRPr="00981374">
        <w:rPr>
          <w:rFonts w:ascii="Calibri Light" w:hAnsi="Calibri Light" w:cs="Calibri Light"/>
          <w:b/>
          <w:bCs/>
          <w:sz w:val="24"/>
          <w:szCs w:val="24"/>
        </w:rPr>
        <w:t xml:space="preserve">contenitori rigidi a riuso </w:t>
      </w:r>
      <w:r>
        <w:rPr>
          <w:rFonts w:ascii="Calibri Light" w:hAnsi="Calibri Light" w:cs="Calibri Light"/>
          <w:b/>
          <w:bCs/>
          <w:sz w:val="24"/>
          <w:szCs w:val="24"/>
        </w:rPr>
        <w:t xml:space="preserve">compatibili con lo svuotamento manuale </w:t>
      </w:r>
      <w:r w:rsidRPr="00981374">
        <w:rPr>
          <w:rFonts w:ascii="Calibri Light" w:hAnsi="Calibri Light" w:cs="Calibri Light"/>
          <w:b/>
          <w:bCs/>
          <w:sz w:val="24"/>
          <w:szCs w:val="24"/>
        </w:rPr>
        <w:t>oppure contenitori di cartone</w:t>
      </w:r>
      <w:r w:rsidRPr="00E42BE9">
        <w:rPr>
          <w:rFonts w:ascii="Calibri Light" w:hAnsi="Calibri Light" w:cs="Calibri Light"/>
          <w:sz w:val="24"/>
          <w:szCs w:val="24"/>
        </w:rPr>
        <w:t xml:space="preserve"> scartati dagli utenti stessi o in pacchi tenuti legati da spago in modo da non pregiudicare il decoro, la sicurezza e l’igiene del sito ove il materiale è deposto. I materiali oggetto di raccolta sono posizionati sul ciglio stradale, sul marciapiede (ove presente), presso i cancelli o i vari ingressi o comunque in luoghi </w:t>
      </w:r>
      <w:r>
        <w:rPr>
          <w:rFonts w:ascii="Calibri Light" w:hAnsi="Calibri Light" w:cs="Calibri Light"/>
          <w:sz w:val="24"/>
          <w:szCs w:val="24"/>
        </w:rPr>
        <w:t xml:space="preserve">pubblici </w:t>
      </w:r>
      <w:r w:rsidRPr="00E42BE9">
        <w:rPr>
          <w:rFonts w:ascii="Calibri Light" w:hAnsi="Calibri Light" w:cs="Calibri Light"/>
          <w:sz w:val="24"/>
          <w:szCs w:val="24"/>
        </w:rPr>
        <w:t>accessibili agli automezzi adibiti alla raccolta;</w:t>
      </w:r>
    </w:p>
    <w:p w14:paraId="426559C1" w14:textId="77777777" w:rsidR="00BE59D3" w:rsidRPr="000B103C" w:rsidRDefault="00BE59D3" w:rsidP="00BE59D3">
      <w:pPr>
        <w:pStyle w:val="Paragrafoelenco"/>
        <w:spacing w:after="0"/>
        <w:jc w:val="both"/>
        <w:rPr>
          <w:rFonts w:ascii="Calibri Light" w:hAnsi="Calibri Light" w:cs="Calibri Light"/>
          <w:sz w:val="24"/>
          <w:szCs w:val="24"/>
        </w:rPr>
      </w:pPr>
    </w:p>
    <w:p w14:paraId="18E53431" w14:textId="0B85E444" w:rsidR="00E42BE9" w:rsidRPr="00D101F9" w:rsidRDefault="00947609" w:rsidP="004653C6">
      <w:pPr>
        <w:tabs>
          <w:tab w:val="left" w:pos="1272"/>
        </w:tabs>
        <w:spacing w:line="240" w:lineRule="auto"/>
        <w:jc w:val="both"/>
        <w:outlineLvl w:val="2"/>
        <w:rPr>
          <w:rFonts w:ascii="Calibri Light" w:hAnsi="Calibri Light" w:cs="Calibri Light"/>
          <w:b/>
          <w:bCs/>
          <w:i/>
          <w:iCs/>
          <w:color w:val="0070C0"/>
          <w:sz w:val="26"/>
          <w:szCs w:val="26"/>
        </w:rPr>
      </w:pPr>
      <w:bookmarkStart w:id="16" w:name="_Toc122439677"/>
      <w:r>
        <w:rPr>
          <w:rFonts w:ascii="Calibri Light" w:hAnsi="Calibri Light" w:cs="Calibri Light"/>
          <w:b/>
          <w:bCs/>
          <w:i/>
          <w:iCs/>
          <w:color w:val="0070C0"/>
          <w:sz w:val="26"/>
          <w:szCs w:val="26"/>
        </w:rPr>
        <w:t>4</w:t>
      </w:r>
      <w:r w:rsidR="004653C6" w:rsidRPr="00D101F9">
        <w:rPr>
          <w:rFonts w:ascii="Calibri Light" w:hAnsi="Calibri Light" w:cs="Calibri Light"/>
          <w:b/>
          <w:bCs/>
          <w:i/>
          <w:iCs/>
          <w:color w:val="0070C0"/>
          <w:sz w:val="26"/>
          <w:szCs w:val="26"/>
        </w:rPr>
        <w:t xml:space="preserve">.1.3 </w:t>
      </w:r>
      <w:r w:rsidR="00E42BE9" w:rsidRPr="00D101F9">
        <w:rPr>
          <w:rFonts w:ascii="Calibri Light" w:hAnsi="Calibri Light" w:cs="Calibri Light"/>
          <w:b/>
          <w:bCs/>
          <w:i/>
          <w:iCs/>
          <w:color w:val="0070C0"/>
          <w:sz w:val="26"/>
          <w:szCs w:val="26"/>
        </w:rPr>
        <w:t xml:space="preserve">Ritiro </w:t>
      </w:r>
      <w:r w:rsidR="004B1A16" w:rsidRPr="00D101F9">
        <w:rPr>
          <w:rFonts w:ascii="Calibri Light" w:hAnsi="Calibri Light" w:cs="Calibri Light"/>
          <w:b/>
          <w:bCs/>
          <w:i/>
          <w:iCs/>
          <w:color w:val="0070C0"/>
          <w:sz w:val="26"/>
          <w:szCs w:val="26"/>
        </w:rPr>
        <w:t>dei rifiuti ingombranti a chiamata</w:t>
      </w:r>
      <w:bookmarkEnd w:id="16"/>
      <w:r w:rsidR="00E42BE9" w:rsidRPr="00D101F9">
        <w:rPr>
          <w:rFonts w:ascii="Calibri Light" w:hAnsi="Calibri Light" w:cs="Calibri Light"/>
          <w:b/>
          <w:bCs/>
          <w:i/>
          <w:iCs/>
          <w:color w:val="0070C0"/>
          <w:sz w:val="26"/>
          <w:szCs w:val="26"/>
        </w:rPr>
        <w:t xml:space="preserve"> </w:t>
      </w:r>
    </w:p>
    <w:p w14:paraId="423BDE7B" w14:textId="5BA5C64F" w:rsidR="002A1969" w:rsidRPr="00E946FE" w:rsidRDefault="002A1969" w:rsidP="00981374">
      <w:pPr>
        <w:spacing w:after="0"/>
        <w:jc w:val="both"/>
        <w:rPr>
          <w:rFonts w:ascii="Calibri Light" w:hAnsi="Calibri Light" w:cs="Calibri Light"/>
          <w:sz w:val="24"/>
          <w:szCs w:val="24"/>
        </w:rPr>
      </w:pPr>
      <w:r>
        <w:rPr>
          <w:rFonts w:ascii="Calibri Light" w:hAnsi="Calibri Light" w:cs="Calibri Light"/>
          <w:sz w:val="24"/>
          <w:szCs w:val="24"/>
        </w:rPr>
        <w:t xml:space="preserve">Il Comune, in qualità di </w:t>
      </w:r>
      <w:r w:rsidRPr="00E946FE">
        <w:rPr>
          <w:rFonts w:ascii="Calibri Light" w:hAnsi="Calibri Light" w:cs="Calibri Light"/>
          <w:sz w:val="24"/>
          <w:szCs w:val="24"/>
        </w:rPr>
        <w:t>Ente Territorialmente Competente</w:t>
      </w:r>
      <w:r>
        <w:rPr>
          <w:rFonts w:ascii="Calibri Light" w:hAnsi="Calibri Light" w:cs="Calibri Light"/>
          <w:sz w:val="24"/>
          <w:szCs w:val="24"/>
        </w:rPr>
        <w:t xml:space="preserve">, </w:t>
      </w:r>
      <w:r w:rsidRPr="00E946FE">
        <w:rPr>
          <w:rFonts w:ascii="Calibri Light" w:hAnsi="Calibri Light" w:cs="Calibri Light"/>
          <w:sz w:val="24"/>
          <w:szCs w:val="24"/>
        </w:rPr>
        <w:t>ai sensi dell’art. 29.4 TQRIF (allegato A) ha previsto</w:t>
      </w:r>
      <w:r w:rsidR="00AF194B">
        <w:rPr>
          <w:rFonts w:ascii="Calibri Light" w:hAnsi="Calibri Light" w:cs="Calibri Light"/>
          <w:sz w:val="24"/>
          <w:szCs w:val="24"/>
        </w:rPr>
        <w:t>:</w:t>
      </w:r>
    </w:p>
    <w:p w14:paraId="0412FA79" w14:textId="0F58FBCA" w:rsidR="002C68B5" w:rsidRPr="002C68B5" w:rsidRDefault="00AF194B" w:rsidP="002C68B5">
      <w:pPr>
        <w:pStyle w:val="Paragrafoelenco"/>
        <w:numPr>
          <w:ilvl w:val="0"/>
          <w:numId w:val="6"/>
        </w:numPr>
        <w:autoSpaceDE w:val="0"/>
        <w:autoSpaceDN w:val="0"/>
        <w:adjustRightInd w:val="0"/>
        <w:spacing w:before="0" w:after="0"/>
        <w:jc w:val="both"/>
        <w:rPr>
          <w:rFonts w:ascii="Calibri Light" w:hAnsi="Calibri Light" w:cs="Calibri Light"/>
          <w:strike/>
          <w:color w:val="FF0000"/>
          <w:sz w:val="24"/>
          <w:szCs w:val="24"/>
        </w:rPr>
      </w:pPr>
      <w:r w:rsidRPr="00BE59D3">
        <w:rPr>
          <w:rFonts w:ascii="Calibri Light" w:hAnsi="Calibri Light" w:cs="Calibri Light"/>
          <w:sz w:val="24"/>
          <w:szCs w:val="24"/>
        </w:rPr>
        <w:t>la possibilità di conferimento diretto da parte dell’utente presso il Centro di Raccolta Comunale;</w:t>
      </w:r>
    </w:p>
    <w:p w14:paraId="7A309C6A" w14:textId="77777777" w:rsidR="002C68B5" w:rsidRDefault="002C68B5" w:rsidP="002C68B5">
      <w:pPr>
        <w:pStyle w:val="Paragrafoelenco"/>
        <w:numPr>
          <w:ilvl w:val="0"/>
          <w:numId w:val="6"/>
        </w:numPr>
        <w:autoSpaceDE w:val="0"/>
        <w:autoSpaceDN w:val="0"/>
        <w:adjustRightInd w:val="0"/>
        <w:spacing w:before="0" w:after="0"/>
        <w:jc w:val="both"/>
        <w:rPr>
          <w:rFonts w:ascii="Calibri Light" w:hAnsi="Calibri Light" w:cs="Calibri Light"/>
          <w:sz w:val="24"/>
          <w:szCs w:val="24"/>
        </w:rPr>
      </w:pPr>
      <w:r w:rsidRPr="00D26E67">
        <w:rPr>
          <w:rFonts w:ascii="Calibri Light" w:hAnsi="Calibri Light" w:cs="Calibri Light"/>
          <w:sz w:val="24"/>
          <w:szCs w:val="24"/>
        </w:rPr>
        <w:t>la possibilità di chiedere attraverso il portale il ritiro presso il proprio domicilio. Il servizio avverrà a fronte del versamento di un corrispettivo e verrà messo in calendario informando l’utente circa il giorno e la fascia oraria nella quale esporre il materiale. I colli dovranno essere esposti a bordo strada. Il numero massimo di colli per chiamata è stabilito in n. 3. Il servizio verrà svolto secondo i prezzi indicati nella tabella di seguito riportata:</w:t>
      </w:r>
    </w:p>
    <w:tbl>
      <w:tblPr>
        <w:tblStyle w:val="Tabellasemplice-1"/>
        <w:tblW w:w="8218" w:type="dxa"/>
        <w:jc w:val="center"/>
        <w:tblLook w:val="0420" w:firstRow="1" w:lastRow="0" w:firstColumn="0" w:lastColumn="0" w:noHBand="0" w:noVBand="1"/>
      </w:tblPr>
      <w:tblGrid>
        <w:gridCol w:w="6095"/>
        <w:gridCol w:w="2123"/>
      </w:tblGrid>
      <w:tr w:rsidR="002C68B5" w:rsidRPr="005905A7" w14:paraId="3292C113" w14:textId="77777777" w:rsidTr="004E18C9">
        <w:trPr>
          <w:cnfStyle w:val="100000000000" w:firstRow="1" w:lastRow="0" w:firstColumn="0" w:lastColumn="0" w:oddVBand="0" w:evenVBand="0" w:oddHBand="0" w:evenHBand="0" w:firstRowFirstColumn="0" w:firstRowLastColumn="0" w:lastRowFirstColumn="0" w:lastRowLastColumn="0"/>
          <w:trHeight w:val="24"/>
          <w:jc w:val="center"/>
        </w:trPr>
        <w:tc>
          <w:tcPr>
            <w:tcW w:w="6095" w:type="dxa"/>
            <w:tcBorders>
              <w:top w:val="dotted" w:sz="2" w:space="0" w:color="0070C0"/>
              <w:left w:val="dotted" w:sz="2" w:space="0" w:color="0070C0"/>
              <w:bottom w:val="dotted" w:sz="2" w:space="0" w:color="0070C0"/>
              <w:right w:val="dotted" w:sz="2" w:space="0" w:color="0070C0"/>
            </w:tcBorders>
          </w:tcPr>
          <w:p w14:paraId="75A56C91" w14:textId="77777777" w:rsidR="002C68B5" w:rsidRPr="005905A7" w:rsidRDefault="002C68B5" w:rsidP="004E18C9">
            <w:pPr>
              <w:tabs>
                <w:tab w:val="left" w:pos="1272"/>
              </w:tabs>
              <w:spacing w:line="360" w:lineRule="auto"/>
              <w:jc w:val="center"/>
              <w:rPr>
                <w:rFonts w:ascii="Calibri Light" w:eastAsia="Calibri" w:hAnsi="Calibri Light" w:cs="Calibri Light"/>
                <w:kern w:val="24"/>
                <w:sz w:val="24"/>
                <w:szCs w:val="24"/>
                <w:lang w:eastAsia="it-IT"/>
              </w:rPr>
            </w:pPr>
            <w:r>
              <w:rPr>
                <w:rFonts w:ascii="Calibri Light" w:eastAsia="Calibri" w:hAnsi="Calibri Light" w:cs="Calibri Light"/>
                <w:kern w:val="24"/>
                <w:sz w:val="24"/>
                <w:szCs w:val="24"/>
                <w:lang w:eastAsia="it-IT"/>
              </w:rPr>
              <w:t>Tipologia di Intervento</w:t>
            </w:r>
          </w:p>
        </w:tc>
        <w:tc>
          <w:tcPr>
            <w:tcW w:w="2123" w:type="dxa"/>
            <w:tcBorders>
              <w:top w:val="dotted" w:sz="2" w:space="0" w:color="0070C0"/>
              <w:left w:val="dotted" w:sz="2" w:space="0" w:color="0070C0"/>
              <w:bottom w:val="dotted" w:sz="2" w:space="0" w:color="0070C0"/>
              <w:right w:val="dotted" w:sz="2" w:space="0" w:color="0070C0"/>
            </w:tcBorders>
          </w:tcPr>
          <w:p w14:paraId="6642FA8C" w14:textId="77777777" w:rsidR="002C68B5" w:rsidRPr="005905A7" w:rsidRDefault="002C68B5" w:rsidP="004E18C9">
            <w:pPr>
              <w:tabs>
                <w:tab w:val="left" w:pos="1272"/>
              </w:tabs>
              <w:spacing w:line="360" w:lineRule="auto"/>
              <w:jc w:val="center"/>
              <w:rPr>
                <w:rFonts w:ascii="Calibri Light" w:eastAsia="Calibri" w:hAnsi="Calibri Light" w:cs="Calibri Light"/>
                <w:kern w:val="24"/>
                <w:sz w:val="24"/>
                <w:szCs w:val="24"/>
                <w:lang w:eastAsia="it-IT"/>
              </w:rPr>
            </w:pPr>
            <w:r>
              <w:rPr>
                <w:rFonts w:ascii="Calibri Light" w:eastAsia="Calibri" w:hAnsi="Calibri Light" w:cs="Calibri Light"/>
                <w:kern w:val="24"/>
                <w:sz w:val="24"/>
                <w:szCs w:val="24"/>
                <w:lang w:eastAsia="it-IT"/>
              </w:rPr>
              <w:t>Costo/€</w:t>
            </w:r>
          </w:p>
        </w:tc>
      </w:tr>
      <w:tr w:rsidR="002C68B5" w:rsidRPr="005905A7" w14:paraId="37BD9C79" w14:textId="77777777" w:rsidTr="004E18C9">
        <w:trPr>
          <w:cnfStyle w:val="000000100000" w:firstRow="0" w:lastRow="0" w:firstColumn="0" w:lastColumn="0" w:oddVBand="0" w:evenVBand="0" w:oddHBand="1" w:evenHBand="0" w:firstRowFirstColumn="0" w:firstRowLastColumn="0" w:lastRowFirstColumn="0" w:lastRowLastColumn="0"/>
          <w:trHeight w:val="24"/>
          <w:jc w:val="center"/>
        </w:trPr>
        <w:tc>
          <w:tcPr>
            <w:tcW w:w="6095" w:type="dxa"/>
            <w:tcBorders>
              <w:top w:val="dotted" w:sz="2" w:space="0" w:color="0070C0"/>
              <w:left w:val="dotted" w:sz="2" w:space="0" w:color="0070C0"/>
              <w:bottom w:val="dotted" w:sz="2" w:space="0" w:color="0070C0"/>
              <w:right w:val="dotted" w:sz="2" w:space="0" w:color="0070C0"/>
            </w:tcBorders>
          </w:tcPr>
          <w:p w14:paraId="4305C52D" w14:textId="77777777" w:rsidR="002C68B5" w:rsidRPr="00D26E67" w:rsidRDefault="002C68B5" w:rsidP="004E18C9">
            <w:pPr>
              <w:tabs>
                <w:tab w:val="left" w:pos="1272"/>
              </w:tabs>
              <w:spacing w:line="360" w:lineRule="auto"/>
              <w:jc w:val="center"/>
              <w:rPr>
                <w:rFonts w:ascii="Calibri Light" w:eastAsia="Calibri" w:hAnsi="Calibri Light" w:cs="Calibri Light"/>
                <w:kern w:val="24"/>
                <w:sz w:val="24"/>
                <w:szCs w:val="24"/>
                <w:lang w:eastAsia="it-IT"/>
              </w:rPr>
            </w:pPr>
            <w:r w:rsidRPr="00D26E67">
              <w:rPr>
                <w:rFonts w:ascii="Calibri Light" w:eastAsia="Calibri" w:hAnsi="Calibri Light" w:cs="Calibri Light"/>
                <w:kern w:val="24"/>
                <w:sz w:val="24"/>
                <w:szCs w:val="24"/>
                <w:lang w:eastAsia="it-IT"/>
              </w:rPr>
              <w:t>Ritiro primo collo con automezzo mono-operatore</w:t>
            </w:r>
          </w:p>
        </w:tc>
        <w:tc>
          <w:tcPr>
            <w:tcW w:w="2123" w:type="dxa"/>
            <w:tcBorders>
              <w:top w:val="dotted" w:sz="2" w:space="0" w:color="0070C0"/>
              <w:left w:val="dotted" w:sz="2" w:space="0" w:color="0070C0"/>
              <w:bottom w:val="dotted" w:sz="2" w:space="0" w:color="0070C0"/>
              <w:right w:val="dotted" w:sz="2" w:space="0" w:color="0070C0"/>
            </w:tcBorders>
          </w:tcPr>
          <w:p w14:paraId="4F6A2FEE" w14:textId="77777777" w:rsidR="002C68B5" w:rsidRPr="00D26E67" w:rsidRDefault="002C68B5" w:rsidP="004E18C9">
            <w:pPr>
              <w:tabs>
                <w:tab w:val="left" w:pos="1272"/>
              </w:tabs>
              <w:spacing w:line="360" w:lineRule="auto"/>
              <w:jc w:val="center"/>
              <w:rPr>
                <w:rFonts w:ascii="Calibri Light" w:eastAsia="Calibri" w:hAnsi="Calibri Light" w:cs="Calibri Light"/>
                <w:kern w:val="24"/>
                <w:sz w:val="24"/>
                <w:szCs w:val="24"/>
                <w:vertAlign w:val="superscript"/>
                <w:lang w:eastAsia="it-IT"/>
              </w:rPr>
            </w:pPr>
            <w:r w:rsidRPr="00D26E67">
              <w:rPr>
                <w:rFonts w:ascii="Calibri Light" w:eastAsia="Calibri" w:hAnsi="Calibri Light" w:cs="Calibri Light"/>
                <w:kern w:val="24"/>
                <w:sz w:val="24"/>
                <w:szCs w:val="24"/>
                <w:lang w:eastAsia="it-IT"/>
              </w:rPr>
              <w:t>30,00</w:t>
            </w:r>
            <w:r w:rsidRPr="00D26E67">
              <w:rPr>
                <w:rFonts w:ascii="Calibri Light" w:eastAsia="Calibri" w:hAnsi="Calibri Light" w:cs="Calibri Light"/>
                <w:kern w:val="24"/>
                <w:sz w:val="24"/>
                <w:szCs w:val="24"/>
                <w:vertAlign w:val="superscript"/>
                <w:lang w:eastAsia="it-IT"/>
              </w:rPr>
              <w:t>*</w:t>
            </w:r>
          </w:p>
        </w:tc>
      </w:tr>
      <w:tr w:rsidR="002C68B5" w:rsidRPr="005905A7" w14:paraId="3F1DF619" w14:textId="77777777" w:rsidTr="004E18C9">
        <w:trPr>
          <w:trHeight w:val="24"/>
          <w:jc w:val="center"/>
        </w:trPr>
        <w:tc>
          <w:tcPr>
            <w:tcW w:w="6095" w:type="dxa"/>
            <w:tcBorders>
              <w:top w:val="dotted" w:sz="2" w:space="0" w:color="0070C0"/>
              <w:left w:val="dotted" w:sz="2" w:space="0" w:color="0070C0"/>
              <w:bottom w:val="dotted" w:sz="2" w:space="0" w:color="0070C0"/>
              <w:right w:val="dotted" w:sz="2" w:space="0" w:color="0070C0"/>
            </w:tcBorders>
          </w:tcPr>
          <w:p w14:paraId="00288DBA" w14:textId="77777777" w:rsidR="002C68B5" w:rsidRPr="00D26E67" w:rsidRDefault="002C68B5" w:rsidP="004E18C9">
            <w:pPr>
              <w:tabs>
                <w:tab w:val="left" w:pos="1272"/>
              </w:tabs>
              <w:spacing w:line="360" w:lineRule="auto"/>
              <w:jc w:val="center"/>
              <w:rPr>
                <w:rFonts w:ascii="Calibri Light" w:eastAsia="Calibri" w:hAnsi="Calibri Light" w:cs="Calibri Light"/>
                <w:kern w:val="24"/>
                <w:sz w:val="24"/>
                <w:szCs w:val="24"/>
                <w:lang w:eastAsia="it-IT"/>
              </w:rPr>
            </w:pPr>
            <w:r w:rsidRPr="00D26E67">
              <w:rPr>
                <w:rFonts w:ascii="Calibri Light" w:eastAsia="Calibri" w:hAnsi="Calibri Light" w:cs="Calibri Light"/>
                <w:kern w:val="24"/>
                <w:sz w:val="24"/>
                <w:szCs w:val="24"/>
                <w:lang w:eastAsia="it-IT"/>
              </w:rPr>
              <w:t>Ritiro primo collo con automezzo e due operatori</w:t>
            </w:r>
          </w:p>
        </w:tc>
        <w:tc>
          <w:tcPr>
            <w:tcW w:w="2123" w:type="dxa"/>
            <w:tcBorders>
              <w:top w:val="dotted" w:sz="2" w:space="0" w:color="0070C0"/>
              <w:left w:val="dotted" w:sz="2" w:space="0" w:color="0070C0"/>
              <w:bottom w:val="dotted" w:sz="2" w:space="0" w:color="0070C0"/>
              <w:right w:val="dotted" w:sz="2" w:space="0" w:color="0070C0"/>
            </w:tcBorders>
          </w:tcPr>
          <w:p w14:paraId="2ED1BBCA" w14:textId="77777777" w:rsidR="002C68B5" w:rsidRPr="00D26E67" w:rsidRDefault="002C68B5" w:rsidP="004E18C9">
            <w:pPr>
              <w:tabs>
                <w:tab w:val="left" w:pos="1272"/>
              </w:tabs>
              <w:spacing w:line="360" w:lineRule="auto"/>
              <w:jc w:val="center"/>
              <w:rPr>
                <w:rFonts w:ascii="Calibri Light" w:eastAsia="Calibri" w:hAnsi="Calibri Light" w:cs="Calibri Light"/>
                <w:kern w:val="24"/>
                <w:sz w:val="24"/>
                <w:szCs w:val="24"/>
                <w:lang w:eastAsia="it-IT"/>
              </w:rPr>
            </w:pPr>
            <w:r w:rsidRPr="00D26E67">
              <w:rPr>
                <w:rFonts w:ascii="Calibri Light" w:eastAsia="Calibri" w:hAnsi="Calibri Light" w:cs="Calibri Light"/>
                <w:kern w:val="24"/>
                <w:sz w:val="24"/>
                <w:szCs w:val="24"/>
                <w:lang w:eastAsia="it-IT"/>
              </w:rPr>
              <w:t>60,00</w:t>
            </w:r>
            <w:r w:rsidRPr="00D26E67">
              <w:rPr>
                <w:rFonts w:ascii="Calibri Light" w:eastAsia="Calibri" w:hAnsi="Calibri Light" w:cs="Calibri Light"/>
                <w:kern w:val="24"/>
                <w:sz w:val="24"/>
                <w:szCs w:val="24"/>
                <w:vertAlign w:val="superscript"/>
                <w:lang w:eastAsia="it-IT"/>
              </w:rPr>
              <w:t>*</w:t>
            </w:r>
          </w:p>
        </w:tc>
      </w:tr>
      <w:tr w:rsidR="002C68B5" w:rsidRPr="005905A7" w14:paraId="00AD9482" w14:textId="77777777" w:rsidTr="004E18C9">
        <w:trPr>
          <w:cnfStyle w:val="000000100000" w:firstRow="0" w:lastRow="0" w:firstColumn="0" w:lastColumn="0" w:oddVBand="0" w:evenVBand="0" w:oddHBand="1" w:evenHBand="0" w:firstRowFirstColumn="0" w:firstRowLastColumn="0" w:lastRowFirstColumn="0" w:lastRowLastColumn="0"/>
          <w:trHeight w:val="24"/>
          <w:jc w:val="center"/>
        </w:trPr>
        <w:tc>
          <w:tcPr>
            <w:tcW w:w="6095" w:type="dxa"/>
            <w:tcBorders>
              <w:top w:val="dotted" w:sz="2" w:space="0" w:color="0070C0"/>
              <w:left w:val="dotted" w:sz="2" w:space="0" w:color="0070C0"/>
              <w:bottom w:val="dotted" w:sz="2" w:space="0" w:color="0070C0"/>
              <w:right w:val="dotted" w:sz="2" w:space="0" w:color="0070C0"/>
            </w:tcBorders>
          </w:tcPr>
          <w:p w14:paraId="7B76EA68" w14:textId="77777777" w:rsidR="002C68B5" w:rsidRPr="00D26E67" w:rsidRDefault="002C68B5" w:rsidP="004E18C9">
            <w:pPr>
              <w:tabs>
                <w:tab w:val="left" w:pos="1272"/>
              </w:tabs>
              <w:spacing w:line="360" w:lineRule="auto"/>
              <w:jc w:val="center"/>
              <w:rPr>
                <w:rFonts w:ascii="Calibri Light" w:eastAsia="Calibri" w:hAnsi="Calibri Light" w:cs="Calibri Light"/>
                <w:kern w:val="24"/>
                <w:sz w:val="24"/>
                <w:szCs w:val="24"/>
                <w:lang w:eastAsia="it-IT"/>
              </w:rPr>
            </w:pPr>
            <w:r w:rsidRPr="00D26E67">
              <w:rPr>
                <w:rFonts w:ascii="Calibri Light" w:eastAsia="Calibri" w:hAnsi="Calibri Light" w:cs="Calibri Light"/>
                <w:kern w:val="24"/>
                <w:sz w:val="24"/>
                <w:szCs w:val="24"/>
                <w:lang w:eastAsia="it-IT"/>
              </w:rPr>
              <w:t>Colli aggiuntivi oltre al primo (prezzo cad. collo)</w:t>
            </w:r>
          </w:p>
        </w:tc>
        <w:tc>
          <w:tcPr>
            <w:tcW w:w="2123" w:type="dxa"/>
            <w:tcBorders>
              <w:top w:val="dotted" w:sz="2" w:space="0" w:color="0070C0"/>
              <w:left w:val="dotted" w:sz="2" w:space="0" w:color="0070C0"/>
              <w:bottom w:val="dotted" w:sz="2" w:space="0" w:color="0070C0"/>
              <w:right w:val="dotted" w:sz="2" w:space="0" w:color="0070C0"/>
            </w:tcBorders>
          </w:tcPr>
          <w:p w14:paraId="1C0B8302" w14:textId="77777777" w:rsidR="002C68B5" w:rsidRPr="00D26E67" w:rsidRDefault="002C68B5" w:rsidP="004E18C9">
            <w:pPr>
              <w:tabs>
                <w:tab w:val="left" w:pos="1272"/>
              </w:tabs>
              <w:spacing w:line="360" w:lineRule="auto"/>
              <w:jc w:val="center"/>
              <w:rPr>
                <w:rFonts w:ascii="Calibri Light" w:eastAsia="Calibri" w:hAnsi="Calibri Light" w:cs="Calibri Light"/>
                <w:kern w:val="24"/>
                <w:sz w:val="24"/>
                <w:szCs w:val="24"/>
                <w:lang w:eastAsia="it-IT"/>
              </w:rPr>
            </w:pPr>
            <w:r w:rsidRPr="00D26E67">
              <w:rPr>
                <w:rFonts w:ascii="Calibri Light" w:eastAsia="Calibri" w:hAnsi="Calibri Light" w:cs="Calibri Light"/>
                <w:kern w:val="24"/>
                <w:sz w:val="24"/>
                <w:szCs w:val="24"/>
                <w:lang w:eastAsia="it-IT"/>
              </w:rPr>
              <w:t>8,00</w:t>
            </w:r>
            <w:r w:rsidRPr="00D26E67">
              <w:rPr>
                <w:rFonts w:ascii="Calibri Light" w:eastAsia="Calibri" w:hAnsi="Calibri Light" w:cs="Calibri Light"/>
                <w:kern w:val="24"/>
                <w:sz w:val="24"/>
                <w:szCs w:val="24"/>
                <w:vertAlign w:val="superscript"/>
                <w:lang w:eastAsia="it-IT"/>
              </w:rPr>
              <w:t>*</w:t>
            </w:r>
          </w:p>
        </w:tc>
      </w:tr>
    </w:tbl>
    <w:p w14:paraId="58A6C4A3" w14:textId="352CA0F6" w:rsidR="002C68B5" w:rsidRPr="002C68B5" w:rsidRDefault="002C68B5" w:rsidP="002C68B5">
      <w:pPr>
        <w:pStyle w:val="Paragrafoelenco"/>
        <w:autoSpaceDE w:val="0"/>
        <w:autoSpaceDN w:val="0"/>
        <w:adjustRightInd w:val="0"/>
        <w:spacing w:before="0" w:after="0"/>
        <w:jc w:val="center"/>
        <w:rPr>
          <w:rFonts w:ascii="Calibri Light" w:hAnsi="Calibri Light" w:cs="Calibri Light"/>
          <w:sz w:val="24"/>
          <w:szCs w:val="24"/>
        </w:rPr>
      </w:pPr>
      <w:r w:rsidRPr="00D26E67">
        <w:rPr>
          <w:rFonts w:ascii="Calibri Light" w:eastAsia="Calibri" w:hAnsi="Calibri Light" w:cs="Calibri Light"/>
          <w:kern w:val="24"/>
          <w:sz w:val="24"/>
          <w:szCs w:val="24"/>
          <w:vertAlign w:val="superscript"/>
          <w:lang w:eastAsia="it-IT"/>
        </w:rPr>
        <w:t>*</w:t>
      </w:r>
      <w:r>
        <w:rPr>
          <w:rFonts w:ascii="Calibri Light" w:eastAsia="Calibri" w:hAnsi="Calibri Light" w:cs="Calibri Light"/>
          <w:kern w:val="24"/>
          <w:sz w:val="24"/>
          <w:szCs w:val="24"/>
          <w:vertAlign w:val="superscript"/>
          <w:lang w:eastAsia="it-IT"/>
        </w:rPr>
        <w:t xml:space="preserve"> </w:t>
      </w:r>
      <w:r w:rsidRPr="00D26E67">
        <w:rPr>
          <w:rFonts w:ascii="Calibri Light" w:eastAsia="Calibri" w:hAnsi="Calibri Light" w:cs="Calibri Light"/>
          <w:kern w:val="24"/>
          <w:sz w:val="24"/>
          <w:szCs w:val="24"/>
          <w:highlight w:val="yellow"/>
          <w:lang w:eastAsia="it-IT"/>
        </w:rPr>
        <w:t>i prezzi sopra indicati si intendono iva esclusa</w:t>
      </w:r>
    </w:p>
    <w:p w14:paraId="10D293D2" w14:textId="77777777" w:rsidR="002C68B5" w:rsidRPr="00D6348C" w:rsidRDefault="002C68B5" w:rsidP="002C68B5">
      <w:pPr>
        <w:pStyle w:val="Paragrafoelenco"/>
        <w:autoSpaceDE w:val="0"/>
        <w:autoSpaceDN w:val="0"/>
        <w:adjustRightInd w:val="0"/>
        <w:spacing w:before="0" w:after="0"/>
        <w:jc w:val="both"/>
        <w:rPr>
          <w:rFonts w:ascii="Calibri Light" w:hAnsi="Calibri Light" w:cs="Calibri Light"/>
          <w:sz w:val="24"/>
          <w:szCs w:val="24"/>
        </w:rPr>
      </w:pPr>
      <w:r w:rsidRPr="00D6348C">
        <w:rPr>
          <w:rFonts w:ascii="Calibri Light" w:hAnsi="Calibri Light" w:cs="Calibri Light"/>
          <w:sz w:val="24"/>
          <w:szCs w:val="24"/>
        </w:rPr>
        <w:t xml:space="preserve">L’utente dovrà corrispondere l’importo dovuto prima della data di esecuzione del ritiro. </w:t>
      </w:r>
    </w:p>
    <w:p w14:paraId="44C5FABA" w14:textId="77777777" w:rsidR="002C68B5" w:rsidRDefault="002C68B5" w:rsidP="002C68B5">
      <w:pPr>
        <w:pStyle w:val="Paragrafoelenco"/>
        <w:autoSpaceDE w:val="0"/>
        <w:autoSpaceDN w:val="0"/>
        <w:adjustRightInd w:val="0"/>
        <w:spacing w:before="0" w:after="0"/>
        <w:jc w:val="both"/>
        <w:rPr>
          <w:rFonts w:ascii="Calibri Light" w:hAnsi="Calibri Light" w:cs="Calibri Light"/>
          <w:sz w:val="24"/>
          <w:szCs w:val="24"/>
        </w:rPr>
      </w:pPr>
    </w:p>
    <w:p w14:paraId="3B1C6C9B" w14:textId="671FA9E7" w:rsidR="002A1969" w:rsidRPr="00965C3A" w:rsidRDefault="00965C3A" w:rsidP="00981374">
      <w:pPr>
        <w:pStyle w:val="Paragrafoelenco"/>
        <w:numPr>
          <w:ilvl w:val="0"/>
          <w:numId w:val="6"/>
        </w:numPr>
        <w:autoSpaceDE w:val="0"/>
        <w:autoSpaceDN w:val="0"/>
        <w:adjustRightInd w:val="0"/>
        <w:spacing w:before="0" w:after="0"/>
        <w:jc w:val="both"/>
        <w:rPr>
          <w:rFonts w:ascii="Calibri Light" w:hAnsi="Calibri Light" w:cs="Calibri Light"/>
          <w:sz w:val="24"/>
          <w:szCs w:val="24"/>
        </w:rPr>
      </w:pPr>
      <w:r>
        <w:rPr>
          <w:rFonts w:ascii="Calibri Light" w:hAnsi="Calibri Light" w:cs="Calibri Light"/>
          <w:sz w:val="24"/>
          <w:szCs w:val="24"/>
        </w:rPr>
        <w:lastRenderedPageBreak/>
        <w:t>la possibilità, p</w:t>
      </w:r>
      <w:r w:rsidR="002A1969" w:rsidRPr="00965C3A">
        <w:rPr>
          <w:rFonts w:ascii="Calibri Light" w:hAnsi="Calibri Light" w:cs="Calibri Light"/>
          <w:sz w:val="24"/>
          <w:szCs w:val="24"/>
        </w:rPr>
        <w:t xml:space="preserve">er le persone con più di 75 anni di età </w:t>
      </w:r>
      <w:r>
        <w:rPr>
          <w:rFonts w:ascii="Calibri Light" w:hAnsi="Calibri Light" w:cs="Calibri Light"/>
          <w:sz w:val="24"/>
          <w:szCs w:val="24"/>
        </w:rPr>
        <w:t xml:space="preserve">e/o </w:t>
      </w:r>
      <w:r w:rsidR="002A1969" w:rsidRPr="00965C3A">
        <w:rPr>
          <w:rFonts w:ascii="Calibri Light" w:hAnsi="Calibri Light" w:cs="Calibri Light"/>
          <w:sz w:val="24"/>
          <w:szCs w:val="24"/>
        </w:rPr>
        <w:t xml:space="preserve">non autosufficienti, che hanno necessità di smaltire rifiuti ingombranti o vecchi elettrodomestici, </w:t>
      </w:r>
      <w:r>
        <w:rPr>
          <w:rFonts w:ascii="Calibri Light" w:hAnsi="Calibri Light" w:cs="Calibri Light"/>
          <w:sz w:val="24"/>
          <w:szCs w:val="24"/>
        </w:rPr>
        <w:t>di richiedere al</w:t>
      </w:r>
      <w:r w:rsidR="002A1969" w:rsidRPr="00965C3A">
        <w:rPr>
          <w:rFonts w:ascii="Calibri Light" w:hAnsi="Calibri Light" w:cs="Calibri Light"/>
          <w:sz w:val="24"/>
          <w:szCs w:val="24"/>
        </w:rPr>
        <w:t>la Società</w:t>
      </w:r>
      <w:r w:rsidR="00D259F4" w:rsidRPr="00965C3A">
        <w:rPr>
          <w:rFonts w:ascii="Calibri Light" w:hAnsi="Calibri Light" w:cs="Calibri Light"/>
          <w:sz w:val="24"/>
          <w:szCs w:val="24"/>
        </w:rPr>
        <w:t xml:space="preserve"> </w:t>
      </w:r>
      <w:r w:rsidR="00D259F4" w:rsidRPr="00BE59D3">
        <w:rPr>
          <w:rFonts w:ascii="Calibri Light" w:hAnsi="Calibri Light" w:cs="Calibri Light"/>
          <w:sz w:val="24"/>
          <w:szCs w:val="24"/>
        </w:rPr>
        <w:t>Val Cavallina Servizi s.r.l.</w:t>
      </w:r>
      <w:r w:rsidR="00D259F4" w:rsidRPr="00965C3A">
        <w:rPr>
          <w:rFonts w:ascii="Calibri Light" w:hAnsi="Calibri Light" w:cs="Calibri Light"/>
          <w:sz w:val="24"/>
          <w:szCs w:val="24"/>
        </w:rPr>
        <w:t xml:space="preserve"> </w:t>
      </w:r>
      <w:r>
        <w:rPr>
          <w:rFonts w:ascii="Calibri Light" w:hAnsi="Calibri Light" w:cs="Calibri Light"/>
          <w:sz w:val="24"/>
          <w:szCs w:val="24"/>
        </w:rPr>
        <w:t>il ritiro</w:t>
      </w:r>
      <w:r w:rsidR="002A1969" w:rsidRPr="00965C3A">
        <w:rPr>
          <w:rFonts w:ascii="Calibri Light" w:hAnsi="Calibri Light" w:cs="Calibri Light"/>
          <w:sz w:val="24"/>
          <w:szCs w:val="24"/>
        </w:rPr>
        <w:t xml:space="preserve"> gratuit</w:t>
      </w:r>
      <w:r>
        <w:rPr>
          <w:rFonts w:ascii="Calibri Light" w:hAnsi="Calibri Light" w:cs="Calibri Light"/>
          <w:sz w:val="24"/>
          <w:szCs w:val="24"/>
        </w:rPr>
        <w:t>o</w:t>
      </w:r>
      <w:r w:rsidR="002A1969" w:rsidRPr="00965C3A">
        <w:rPr>
          <w:rFonts w:ascii="Calibri Light" w:hAnsi="Calibri Light" w:cs="Calibri Light"/>
          <w:sz w:val="24"/>
          <w:szCs w:val="24"/>
        </w:rPr>
        <w:t xml:space="preserve"> </w:t>
      </w:r>
      <w:r>
        <w:rPr>
          <w:rFonts w:ascii="Calibri Light" w:hAnsi="Calibri Light" w:cs="Calibri Light"/>
          <w:sz w:val="24"/>
          <w:szCs w:val="24"/>
        </w:rPr>
        <w:t>de</w:t>
      </w:r>
      <w:r w:rsidR="002A1969" w:rsidRPr="00965C3A">
        <w:rPr>
          <w:rFonts w:ascii="Calibri Light" w:hAnsi="Calibri Light" w:cs="Calibri Light"/>
          <w:sz w:val="24"/>
          <w:szCs w:val="24"/>
        </w:rPr>
        <w:t>gli stessi presso il domicilio</w:t>
      </w:r>
      <w:r w:rsidR="00690BCC">
        <w:rPr>
          <w:rFonts w:ascii="Calibri Light" w:hAnsi="Calibri Light" w:cs="Calibri Light"/>
          <w:sz w:val="24"/>
          <w:szCs w:val="24"/>
        </w:rPr>
        <w:t xml:space="preserve"> (max 2 colli cad. richiesta)</w:t>
      </w:r>
      <w:r w:rsidR="002A1969" w:rsidRPr="00965C3A">
        <w:rPr>
          <w:rFonts w:ascii="Calibri Light" w:hAnsi="Calibri Light" w:cs="Calibri Light"/>
          <w:sz w:val="24"/>
          <w:szCs w:val="24"/>
        </w:rPr>
        <w:t>.</w:t>
      </w:r>
    </w:p>
    <w:p w14:paraId="1B68F18B" w14:textId="4F93660E" w:rsidR="002A1969" w:rsidRDefault="002A1969" w:rsidP="00981374">
      <w:pPr>
        <w:spacing w:after="0"/>
        <w:jc w:val="both"/>
        <w:rPr>
          <w:rFonts w:ascii="Calibri Light" w:hAnsi="Calibri Light" w:cs="Calibri Light"/>
          <w:sz w:val="24"/>
          <w:szCs w:val="24"/>
        </w:rPr>
      </w:pPr>
      <w:r w:rsidRPr="002A1969">
        <w:rPr>
          <w:rFonts w:ascii="Calibri Light" w:hAnsi="Calibri Light" w:cs="Calibri Light"/>
          <w:sz w:val="24"/>
          <w:szCs w:val="24"/>
        </w:rPr>
        <w:t xml:space="preserve">I rifiuti </w:t>
      </w:r>
      <w:r w:rsidR="00965C3A">
        <w:rPr>
          <w:rFonts w:ascii="Calibri Light" w:hAnsi="Calibri Light" w:cs="Calibri Light"/>
          <w:sz w:val="24"/>
          <w:szCs w:val="24"/>
        </w:rPr>
        <w:t>dovranno essere</w:t>
      </w:r>
      <w:r w:rsidRPr="002A1969">
        <w:rPr>
          <w:rFonts w:ascii="Calibri Light" w:hAnsi="Calibri Light" w:cs="Calibri Light"/>
          <w:sz w:val="24"/>
          <w:szCs w:val="24"/>
        </w:rPr>
        <w:t xml:space="preserve"> posti fuori dall’abitazione</w:t>
      </w:r>
      <w:r w:rsidR="00965C3A">
        <w:rPr>
          <w:rFonts w:ascii="Calibri Light" w:hAnsi="Calibri Light" w:cs="Calibri Light"/>
          <w:sz w:val="24"/>
          <w:szCs w:val="24"/>
        </w:rPr>
        <w:t>, in aree pubbliche</w:t>
      </w:r>
      <w:r w:rsidRPr="002A1969">
        <w:rPr>
          <w:rFonts w:ascii="Calibri Light" w:hAnsi="Calibri Light" w:cs="Calibri Light"/>
          <w:sz w:val="24"/>
          <w:szCs w:val="24"/>
        </w:rPr>
        <w:t xml:space="preserve"> e comunque in punti facilmente raggiungibili dai mezzi adibiti al ritiro</w:t>
      </w:r>
      <w:r>
        <w:rPr>
          <w:rFonts w:ascii="Calibri Light" w:hAnsi="Calibri Light" w:cs="Calibri Light"/>
          <w:sz w:val="24"/>
          <w:szCs w:val="24"/>
        </w:rPr>
        <w:t xml:space="preserve"> assicurando che non vi siano ostacoli o intralci ai pedoni e alla viabilità. I rifiuti devono essere esposti </w:t>
      </w:r>
      <w:r w:rsidR="00D259F4" w:rsidRPr="00BE59D3">
        <w:rPr>
          <w:rFonts w:ascii="Calibri Light" w:hAnsi="Calibri Light" w:cs="Calibri Light"/>
          <w:sz w:val="24"/>
          <w:szCs w:val="24"/>
        </w:rPr>
        <w:t>entro il giorno e l’orario</w:t>
      </w:r>
      <w:r w:rsidR="00D259F4" w:rsidRPr="00BE59D3">
        <w:rPr>
          <w:rFonts w:ascii="Calibri Light" w:hAnsi="Calibri Light" w:cs="Calibri Light"/>
          <w:color w:val="FF0000"/>
          <w:sz w:val="24"/>
          <w:szCs w:val="24"/>
        </w:rPr>
        <w:t xml:space="preserve"> </w:t>
      </w:r>
      <w:r w:rsidRPr="00BE59D3">
        <w:rPr>
          <w:rFonts w:ascii="Calibri Light" w:hAnsi="Calibri Light" w:cs="Calibri Light"/>
          <w:sz w:val="24"/>
          <w:szCs w:val="24"/>
        </w:rPr>
        <w:t>concordato per il ritiro.</w:t>
      </w:r>
      <w:r>
        <w:rPr>
          <w:rFonts w:ascii="Calibri Light" w:hAnsi="Calibri Light" w:cs="Calibri Light"/>
          <w:sz w:val="24"/>
          <w:szCs w:val="24"/>
        </w:rPr>
        <w:t xml:space="preserve"> </w:t>
      </w:r>
    </w:p>
    <w:p w14:paraId="218AAA1B" w14:textId="37B4DCA8" w:rsidR="002A1969" w:rsidRDefault="002A1969" w:rsidP="00981374">
      <w:pPr>
        <w:spacing w:after="0"/>
        <w:jc w:val="both"/>
        <w:rPr>
          <w:rFonts w:ascii="Calibri Light" w:hAnsi="Calibri Light" w:cs="Calibri Light"/>
          <w:sz w:val="24"/>
          <w:szCs w:val="24"/>
        </w:rPr>
      </w:pPr>
      <w:r w:rsidRPr="002A1969">
        <w:rPr>
          <w:rFonts w:ascii="Calibri Light" w:hAnsi="Calibri Light" w:cs="Calibri Light"/>
          <w:sz w:val="24"/>
          <w:szCs w:val="24"/>
        </w:rPr>
        <w:t>Questo servizio si effettua solamente per le tipologie di rifiuto conferibili presso il Centro di Raccolta Comunale.</w:t>
      </w:r>
    </w:p>
    <w:p w14:paraId="026C3C6A" w14:textId="77777777" w:rsidR="00947609" w:rsidRPr="00BE59D3" w:rsidRDefault="00947609" w:rsidP="00947609">
      <w:pPr>
        <w:jc w:val="both"/>
        <w:rPr>
          <w:rFonts w:ascii="Calibri Light" w:hAnsi="Calibri Light" w:cs="Calibri Light"/>
          <w:b/>
          <w:bCs/>
          <w:color w:val="0070C0"/>
          <w:sz w:val="24"/>
          <w:szCs w:val="24"/>
        </w:rPr>
      </w:pPr>
      <w:r>
        <w:rPr>
          <w:rFonts w:ascii="Calibri Light" w:hAnsi="Calibri Light" w:cs="Calibri Light"/>
          <w:sz w:val="24"/>
          <w:szCs w:val="24"/>
        </w:rPr>
        <w:t>Il ritiro dei rifiuti ingombranti a domicilio avviene su richiesta dei cittadini che possono prenotare il servizio tramite il m</w:t>
      </w:r>
      <w:r w:rsidRPr="00BE59D3">
        <w:rPr>
          <w:rFonts w:ascii="Calibri Light" w:hAnsi="Calibri Light" w:cs="Calibri Light"/>
          <w:sz w:val="24"/>
          <w:szCs w:val="24"/>
        </w:rPr>
        <w:t xml:space="preserve">odulo di richiesta ritiro ingombranti disponibile sul sito </w:t>
      </w:r>
      <w:hyperlink r:id="rId17" w:history="1">
        <w:r w:rsidRPr="00BE59D3">
          <w:rPr>
            <w:rStyle w:val="Collegamentoipertestuale"/>
            <w:rFonts w:ascii="Calibri Light" w:hAnsi="Calibri Light" w:cs="Calibri Light"/>
            <w:b/>
            <w:bCs/>
            <w:color w:val="0070C0"/>
            <w:sz w:val="24"/>
            <w:szCs w:val="24"/>
          </w:rPr>
          <w:t>https://apps-vcsonline-wordpress.ckube.it/servizio-clienti/modulistica-on-line/modulo-di-richiesta-ritiro-rifiuti-ingombranti/</w:t>
        </w:r>
      </w:hyperlink>
      <w:r w:rsidRPr="00BE59D3">
        <w:rPr>
          <w:rStyle w:val="Collegamentoipertestuale"/>
          <w:rFonts w:ascii="Calibri Light" w:hAnsi="Calibri Light" w:cs="Calibri Light"/>
          <w:b/>
          <w:bCs/>
          <w:color w:val="0070C0"/>
          <w:sz w:val="24"/>
          <w:szCs w:val="24"/>
        </w:rPr>
        <w:t xml:space="preserve"> </w:t>
      </w:r>
    </w:p>
    <w:p w14:paraId="482E1938" w14:textId="77777777" w:rsidR="00AC3698" w:rsidRDefault="00AC3698" w:rsidP="00AC3698">
      <w:pPr>
        <w:spacing w:after="0"/>
        <w:jc w:val="both"/>
        <w:rPr>
          <w:rFonts w:ascii="Calibri Light" w:eastAsia="Calibri" w:hAnsi="Calibri Light" w:cs="Calibri Light"/>
          <w:sz w:val="22"/>
          <w:szCs w:val="22"/>
        </w:rPr>
      </w:pPr>
    </w:p>
    <w:p w14:paraId="60676328" w14:textId="59CD4D17" w:rsidR="002A1969" w:rsidRPr="00D101F9" w:rsidRDefault="00947609" w:rsidP="004653C6">
      <w:pPr>
        <w:tabs>
          <w:tab w:val="left" w:pos="1272"/>
        </w:tabs>
        <w:spacing w:line="240" w:lineRule="auto"/>
        <w:jc w:val="both"/>
        <w:outlineLvl w:val="2"/>
        <w:rPr>
          <w:rFonts w:ascii="Calibri Light" w:hAnsi="Calibri Light" w:cs="Calibri Light"/>
          <w:b/>
          <w:bCs/>
          <w:i/>
          <w:iCs/>
          <w:color w:val="0070C0"/>
          <w:sz w:val="26"/>
          <w:szCs w:val="26"/>
        </w:rPr>
      </w:pPr>
      <w:bookmarkStart w:id="17" w:name="_Toc122439678"/>
      <w:r>
        <w:rPr>
          <w:rFonts w:ascii="Calibri Light" w:hAnsi="Calibri Light" w:cs="Calibri Light"/>
          <w:b/>
          <w:bCs/>
          <w:i/>
          <w:iCs/>
          <w:color w:val="0070C0"/>
          <w:sz w:val="26"/>
          <w:szCs w:val="26"/>
        </w:rPr>
        <w:t>4</w:t>
      </w:r>
      <w:r w:rsidR="004653C6" w:rsidRPr="00D101F9">
        <w:rPr>
          <w:rFonts w:ascii="Calibri Light" w:hAnsi="Calibri Light" w:cs="Calibri Light"/>
          <w:b/>
          <w:bCs/>
          <w:i/>
          <w:iCs/>
          <w:color w:val="0070C0"/>
          <w:sz w:val="26"/>
          <w:szCs w:val="26"/>
        </w:rPr>
        <w:t xml:space="preserve">.1.4 </w:t>
      </w:r>
      <w:r w:rsidR="002A1969" w:rsidRPr="00D101F9">
        <w:rPr>
          <w:rFonts w:ascii="Calibri Light" w:hAnsi="Calibri Light" w:cs="Calibri Light"/>
          <w:b/>
          <w:bCs/>
          <w:i/>
          <w:iCs/>
          <w:color w:val="0070C0"/>
          <w:sz w:val="26"/>
          <w:szCs w:val="26"/>
        </w:rPr>
        <w:t>Altri servizi di raccolta</w:t>
      </w:r>
      <w:bookmarkEnd w:id="17"/>
      <w:r w:rsidR="002A1969" w:rsidRPr="00D101F9">
        <w:rPr>
          <w:rFonts w:ascii="Calibri Light" w:hAnsi="Calibri Light" w:cs="Calibri Light"/>
          <w:b/>
          <w:bCs/>
          <w:i/>
          <w:iCs/>
          <w:color w:val="0070C0"/>
          <w:sz w:val="26"/>
          <w:szCs w:val="26"/>
        </w:rPr>
        <w:t xml:space="preserve"> </w:t>
      </w:r>
    </w:p>
    <w:p w14:paraId="52C2DCB2" w14:textId="64FA604D" w:rsidR="006124D3" w:rsidRPr="00E3178F" w:rsidRDefault="006124D3" w:rsidP="002A1969">
      <w:pPr>
        <w:jc w:val="both"/>
        <w:rPr>
          <w:rFonts w:ascii="Calibri Light" w:hAnsi="Calibri Light" w:cs="Calibri Light"/>
          <w:sz w:val="24"/>
          <w:szCs w:val="24"/>
        </w:rPr>
      </w:pPr>
      <w:r w:rsidRPr="00E3178F">
        <w:rPr>
          <w:rFonts w:ascii="Calibri Light" w:hAnsi="Calibri Light" w:cs="Calibri Light"/>
          <w:sz w:val="24"/>
          <w:szCs w:val="24"/>
        </w:rPr>
        <w:t xml:space="preserve">Nel territorio comunale sono attive anche altre raccolte per specifiche tipologie di rifiuto: </w:t>
      </w:r>
    </w:p>
    <w:p w14:paraId="34E9B7FA" w14:textId="05707AAD" w:rsidR="002A1969" w:rsidRPr="00382087" w:rsidRDefault="002A1969">
      <w:pPr>
        <w:pStyle w:val="Paragrafoelenco"/>
        <w:numPr>
          <w:ilvl w:val="0"/>
          <w:numId w:val="16"/>
        </w:numPr>
        <w:jc w:val="both"/>
        <w:rPr>
          <w:rFonts w:ascii="Calibri Light" w:hAnsi="Calibri Light" w:cs="Calibri Light"/>
          <w:b/>
          <w:bCs/>
          <w:sz w:val="24"/>
          <w:szCs w:val="24"/>
        </w:rPr>
      </w:pPr>
      <w:r w:rsidRPr="00382087">
        <w:rPr>
          <w:rFonts w:ascii="Calibri Light" w:hAnsi="Calibri Light" w:cs="Calibri Light"/>
          <w:b/>
          <w:bCs/>
          <w:sz w:val="24"/>
          <w:szCs w:val="24"/>
        </w:rPr>
        <w:t>Pile e farmaci</w:t>
      </w:r>
      <w:r w:rsidR="006124D3" w:rsidRPr="00382087">
        <w:rPr>
          <w:rFonts w:ascii="Calibri Light" w:hAnsi="Calibri Light" w:cs="Calibri Light"/>
          <w:sz w:val="24"/>
          <w:szCs w:val="24"/>
        </w:rPr>
        <w:t>: p</w:t>
      </w:r>
      <w:r w:rsidRPr="00382087">
        <w:rPr>
          <w:rFonts w:ascii="Calibri Light" w:hAnsi="Calibri Light" w:cs="Calibri Light"/>
          <w:sz w:val="24"/>
          <w:szCs w:val="24"/>
        </w:rPr>
        <w:t>eriodicamente e al bisogno viene effettuato lo svuotamento dei contenitori per farmaci scaduti e pile esauste dislocati sul territorio comunale.</w:t>
      </w:r>
    </w:p>
    <w:p w14:paraId="471F025C" w14:textId="4722322B" w:rsidR="00382087" w:rsidRPr="002C68B5" w:rsidRDefault="00382087" w:rsidP="002C68B5">
      <w:pPr>
        <w:pStyle w:val="Paragrafoelenco"/>
        <w:numPr>
          <w:ilvl w:val="0"/>
          <w:numId w:val="16"/>
        </w:numPr>
        <w:rPr>
          <w:rFonts w:ascii="Calibri Light" w:hAnsi="Calibri Light" w:cs="Calibri Light"/>
          <w:b/>
          <w:bCs/>
          <w:sz w:val="24"/>
          <w:szCs w:val="24"/>
        </w:rPr>
      </w:pPr>
      <w:r w:rsidRPr="00382087">
        <w:rPr>
          <w:rFonts w:ascii="Calibri Light" w:hAnsi="Calibri Light" w:cs="Calibri Light"/>
          <w:b/>
          <w:bCs/>
          <w:sz w:val="24"/>
          <w:szCs w:val="24"/>
        </w:rPr>
        <w:t xml:space="preserve">Rifiuti abbandonati: </w:t>
      </w:r>
      <w:r w:rsidRPr="00382087">
        <w:rPr>
          <w:rFonts w:ascii="Calibri Light" w:hAnsi="Calibri Light" w:cs="Calibri Light"/>
          <w:sz w:val="24"/>
          <w:szCs w:val="24"/>
        </w:rPr>
        <w:t>effettua la raccolta dei rifiuti abbandonati presenti sul territorio comunale. Per rifiuti abbandonati non si intendono eventuali discariche abusive ma soltanto rifiuti isolati o presenti in numero limitato</w:t>
      </w:r>
      <w:r w:rsidRPr="00382087">
        <w:rPr>
          <w:rFonts w:ascii="Calibri Light" w:hAnsi="Calibri Light" w:cs="Calibri Light"/>
          <w:b/>
          <w:bCs/>
          <w:sz w:val="24"/>
          <w:szCs w:val="24"/>
        </w:rPr>
        <w:t xml:space="preserve"> </w:t>
      </w:r>
    </w:p>
    <w:p w14:paraId="2D11A1F8" w14:textId="187F6F41" w:rsidR="002A1969" w:rsidRDefault="002A1969" w:rsidP="00D63630">
      <w:pPr>
        <w:spacing w:after="0"/>
        <w:jc w:val="both"/>
        <w:rPr>
          <w:rFonts w:ascii="Calibri Light" w:eastAsia="Calibri" w:hAnsi="Calibri Light" w:cs="Calibri Light"/>
          <w:sz w:val="22"/>
          <w:szCs w:val="22"/>
        </w:rPr>
      </w:pPr>
    </w:p>
    <w:p w14:paraId="2E8A8010" w14:textId="61D3E686" w:rsidR="00D63630" w:rsidRPr="00D101F9" w:rsidRDefault="00947609" w:rsidP="004653C6">
      <w:pPr>
        <w:tabs>
          <w:tab w:val="left" w:pos="1272"/>
        </w:tabs>
        <w:spacing w:line="240" w:lineRule="auto"/>
        <w:jc w:val="both"/>
        <w:outlineLvl w:val="1"/>
        <w:rPr>
          <w:rFonts w:ascii="Calibri Light" w:hAnsi="Calibri Light" w:cs="Calibri Light"/>
          <w:b/>
          <w:bCs/>
          <w:color w:val="0070C0"/>
          <w:sz w:val="28"/>
          <w:szCs w:val="28"/>
        </w:rPr>
      </w:pPr>
      <w:bookmarkStart w:id="18" w:name="_Toc122439679"/>
      <w:r>
        <w:rPr>
          <w:rFonts w:ascii="Calibri Light" w:hAnsi="Calibri Light" w:cs="Calibri Light"/>
          <w:b/>
          <w:bCs/>
          <w:color w:val="0070C0"/>
          <w:sz w:val="28"/>
          <w:szCs w:val="28"/>
        </w:rPr>
        <w:t>4</w:t>
      </w:r>
      <w:r w:rsidR="004653C6" w:rsidRPr="00D101F9">
        <w:rPr>
          <w:rFonts w:ascii="Calibri Light" w:hAnsi="Calibri Light" w:cs="Calibri Light"/>
          <w:b/>
          <w:bCs/>
          <w:color w:val="0070C0"/>
          <w:sz w:val="28"/>
          <w:szCs w:val="28"/>
        </w:rPr>
        <w:t xml:space="preserve">.2 </w:t>
      </w:r>
      <w:r w:rsidR="00D63630" w:rsidRPr="00D101F9">
        <w:rPr>
          <w:rFonts w:ascii="Calibri Light" w:hAnsi="Calibri Light" w:cs="Calibri Light"/>
          <w:b/>
          <w:bCs/>
          <w:color w:val="0070C0"/>
          <w:sz w:val="28"/>
          <w:szCs w:val="28"/>
        </w:rPr>
        <w:t>Servizi di spazzamento e lavaggio strade</w:t>
      </w:r>
      <w:bookmarkEnd w:id="18"/>
    </w:p>
    <w:p w14:paraId="14BA66C4" w14:textId="77777777" w:rsidR="00382087" w:rsidRPr="00382087" w:rsidRDefault="00382087" w:rsidP="00382087">
      <w:pPr>
        <w:spacing w:after="0"/>
        <w:jc w:val="both"/>
        <w:rPr>
          <w:rFonts w:ascii="Calibri Light" w:hAnsi="Calibri Light" w:cs="Calibri Light"/>
          <w:sz w:val="24"/>
          <w:szCs w:val="24"/>
        </w:rPr>
      </w:pPr>
      <w:r w:rsidRPr="00382087">
        <w:rPr>
          <w:rFonts w:ascii="Calibri Light" w:hAnsi="Calibri Light" w:cs="Calibri Light"/>
          <w:sz w:val="24"/>
          <w:szCs w:val="24"/>
        </w:rPr>
        <w:t xml:space="preserve">Il Servizio di </w:t>
      </w:r>
      <w:r w:rsidRPr="00382087">
        <w:rPr>
          <w:rFonts w:ascii="Calibri Light" w:hAnsi="Calibri Light" w:cs="Calibri Light"/>
          <w:b/>
          <w:bCs/>
          <w:sz w:val="24"/>
          <w:szCs w:val="24"/>
        </w:rPr>
        <w:t>spazzamento stradale</w:t>
      </w:r>
      <w:r w:rsidRPr="00382087">
        <w:rPr>
          <w:rFonts w:ascii="Calibri Light" w:hAnsi="Calibri Light" w:cs="Calibri Light"/>
          <w:sz w:val="24"/>
          <w:szCs w:val="24"/>
        </w:rPr>
        <w:t xml:space="preserve"> viene svolto su tutte le strade e piazze pubbliche o ad uso pubblico dell’intero territorio comunale.</w:t>
      </w:r>
    </w:p>
    <w:p w14:paraId="4E052D91" w14:textId="21C2ABA0" w:rsidR="00382087" w:rsidRPr="00382087" w:rsidRDefault="00382087" w:rsidP="00382087">
      <w:pPr>
        <w:spacing w:after="0"/>
        <w:jc w:val="both"/>
        <w:rPr>
          <w:rFonts w:ascii="Calibri Light" w:hAnsi="Calibri Light" w:cs="Calibri Light"/>
          <w:sz w:val="24"/>
          <w:szCs w:val="24"/>
        </w:rPr>
      </w:pPr>
      <w:r w:rsidRPr="00382087">
        <w:rPr>
          <w:rFonts w:ascii="Calibri Light" w:hAnsi="Calibri Light" w:cs="Calibri Light"/>
          <w:sz w:val="24"/>
          <w:szCs w:val="24"/>
        </w:rPr>
        <w:t>Il servizio è organizzato con l’impiego di una autospazzatrice aspirante con</w:t>
      </w:r>
      <w:r w:rsidR="00E84DEE">
        <w:rPr>
          <w:rFonts w:ascii="Calibri Light" w:hAnsi="Calibri Light" w:cs="Calibri Light"/>
          <w:sz w:val="24"/>
          <w:szCs w:val="24"/>
        </w:rPr>
        <w:t xml:space="preserve"> l’eventuale</w:t>
      </w:r>
      <w:r w:rsidRPr="00382087">
        <w:rPr>
          <w:rFonts w:ascii="Calibri Light" w:hAnsi="Calibri Light" w:cs="Calibri Light"/>
          <w:sz w:val="24"/>
          <w:szCs w:val="24"/>
        </w:rPr>
        <w:t xml:space="preserve"> supporto di un operatore appiedato munito di soffiatore per convogliare i rifiuti presenti sui marciapiedi, aree pubbliche o ad uso pubblico, sulle aree di passaggio delle spazzatrici che provvedono alla raccolta dei rifiuti. </w:t>
      </w:r>
    </w:p>
    <w:p w14:paraId="37B1EEA4" w14:textId="77777777" w:rsidR="00382087" w:rsidRPr="00382087" w:rsidRDefault="00382087" w:rsidP="00382087">
      <w:pPr>
        <w:spacing w:after="0"/>
        <w:jc w:val="both"/>
        <w:rPr>
          <w:rFonts w:ascii="Calibri Light" w:hAnsi="Calibri Light" w:cs="Calibri Light"/>
          <w:sz w:val="24"/>
          <w:szCs w:val="24"/>
        </w:rPr>
      </w:pPr>
      <w:r w:rsidRPr="00382087">
        <w:rPr>
          <w:rFonts w:ascii="Calibri Light" w:hAnsi="Calibri Light" w:cs="Calibri Light"/>
          <w:sz w:val="24"/>
          <w:szCs w:val="24"/>
        </w:rPr>
        <w:t xml:space="preserve">La frequenza degli interventi del servizio di spazzamento meccanizzato è a chiamata e stabilita dall’Ente in relazione alle esigenze del territorio. </w:t>
      </w:r>
    </w:p>
    <w:p w14:paraId="5DAAE23E" w14:textId="6513F1FF" w:rsidR="007453FA" w:rsidRDefault="00382087" w:rsidP="00382087">
      <w:pPr>
        <w:spacing w:after="0"/>
        <w:jc w:val="both"/>
        <w:rPr>
          <w:rFonts w:ascii="Calibri Light" w:hAnsi="Calibri Light" w:cs="Calibri Light"/>
          <w:sz w:val="24"/>
          <w:szCs w:val="24"/>
        </w:rPr>
      </w:pPr>
      <w:r w:rsidRPr="00382087">
        <w:rPr>
          <w:rFonts w:ascii="Calibri Light" w:hAnsi="Calibri Light" w:cs="Calibri Light"/>
          <w:sz w:val="24"/>
          <w:szCs w:val="24"/>
        </w:rPr>
        <w:t>Il servizio si svolge nella fascia oraria compresa tra le 06:00 e le 12:00.</w:t>
      </w:r>
    </w:p>
    <w:p w14:paraId="4937B3CE" w14:textId="77777777" w:rsidR="00382087" w:rsidRDefault="00382087" w:rsidP="00382087">
      <w:pPr>
        <w:spacing w:after="0"/>
        <w:jc w:val="both"/>
        <w:rPr>
          <w:rFonts w:ascii="Calibri Light" w:hAnsi="Calibri Light" w:cs="Calibri Light"/>
          <w:sz w:val="24"/>
          <w:szCs w:val="24"/>
        </w:rPr>
      </w:pPr>
    </w:p>
    <w:p w14:paraId="5724BB5D" w14:textId="11743515" w:rsidR="007453FA" w:rsidRDefault="007453FA" w:rsidP="002707A4">
      <w:pPr>
        <w:spacing w:after="0"/>
        <w:jc w:val="both"/>
        <w:rPr>
          <w:rFonts w:ascii="Calibri Light" w:hAnsi="Calibri Light" w:cs="Calibri Light"/>
          <w:sz w:val="24"/>
          <w:szCs w:val="24"/>
        </w:rPr>
      </w:pPr>
      <w:r w:rsidRPr="007453FA">
        <w:rPr>
          <w:rFonts w:ascii="Calibri Light" w:hAnsi="Calibri Light" w:cs="Calibri Light"/>
          <w:sz w:val="24"/>
          <w:szCs w:val="24"/>
          <w:highlight w:val="yellow"/>
        </w:rPr>
        <w:t xml:space="preserve">Il </w:t>
      </w:r>
      <w:r w:rsidR="003A0594">
        <w:rPr>
          <w:rFonts w:ascii="Calibri Light" w:hAnsi="Calibri Light" w:cs="Calibri Light"/>
          <w:sz w:val="24"/>
          <w:szCs w:val="24"/>
          <w:highlight w:val="yellow"/>
        </w:rPr>
        <w:t xml:space="preserve">Comune, </w:t>
      </w:r>
      <w:r w:rsidRPr="007453FA">
        <w:rPr>
          <w:rFonts w:ascii="Calibri Light" w:hAnsi="Calibri Light" w:cs="Calibri Light"/>
          <w:sz w:val="24"/>
          <w:szCs w:val="24"/>
          <w:highlight w:val="yellow"/>
        </w:rPr>
        <w:t>tramite personale proprio, pr</w:t>
      </w:r>
      <w:r w:rsidR="003A0594">
        <w:rPr>
          <w:rFonts w:ascii="Calibri Light" w:hAnsi="Calibri Light" w:cs="Calibri Light"/>
          <w:sz w:val="24"/>
          <w:szCs w:val="24"/>
          <w:highlight w:val="yellow"/>
        </w:rPr>
        <w:t>ov</w:t>
      </w:r>
      <w:r w:rsidRPr="007453FA">
        <w:rPr>
          <w:rFonts w:ascii="Calibri Light" w:hAnsi="Calibri Light" w:cs="Calibri Light"/>
          <w:sz w:val="24"/>
          <w:szCs w:val="24"/>
          <w:highlight w:val="yellow"/>
        </w:rPr>
        <w:t xml:space="preserve">vede </w:t>
      </w:r>
      <w:r w:rsidR="003A0594">
        <w:rPr>
          <w:rFonts w:ascii="Calibri Light" w:hAnsi="Calibri Light" w:cs="Calibri Light"/>
          <w:sz w:val="24"/>
          <w:szCs w:val="24"/>
          <w:highlight w:val="yellow"/>
        </w:rPr>
        <w:t>al</w:t>
      </w:r>
      <w:r w:rsidRPr="007453FA">
        <w:rPr>
          <w:rFonts w:ascii="Calibri Light" w:hAnsi="Calibri Light" w:cs="Calibri Light"/>
          <w:sz w:val="24"/>
          <w:szCs w:val="24"/>
          <w:highlight w:val="yellow"/>
        </w:rPr>
        <w:t>lo svuotamento dei cestini dislocati sul territorio comunale. Il servizio si svolge con frequenza ……………… nella fascia oraria compresa tra le 00:00 e le 00:00</w:t>
      </w:r>
    </w:p>
    <w:p w14:paraId="10D780D0" w14:textId="77777777" w:rsidR="00382087" w:rsidRPr="002707A4" w:rsidRDefault="00382087" w:rsidP="002707A4">
      <w:pPr>
        <w:spacing w:after="0"/>
        <w:jc w:val="both"/>
        <w:rPr>
          <w:rFonts w:ascii="Calibri Light" w:hAnsi="Calibri Light" w:cs="Calibri Light"/>
          <w:sz w:val="24"/>
          <w:szCs w:val="24"/>
        </w:rPr>
      </w:pPr>
    </w:p>
    <w:p w14:paraId="23012792" w14:textId="06CBDD00" w:rsidR="009F367E" w:rsidRPr="004653C6" w:rsidRDefault="00D1651F" w:rsidP="004653C6">
      <w:pPr>
        <w:tabs>
          <w:tab w:val="left" w:pos="1272"/>
        </w:tabs>
        <w:spacing w:line="240" w:lineRule="auto"/>
        <w:jc w:val="both"/>
        <w:outlineLvl w:val="1"/>
        <w:rPr>
          <w:rFonts w:ascii="Calibri Light" w:hAnsi="Calibri Light" w:cs="Calibri Light"/>
          <w:b/>
          <w:bCs/>
          <w:i/>
          <w:iCs/>
          <w:color w:val="0070C0"/>
          <w:sz w:val="28"/>
          <w:szCs w:val="28"/>
        </w:rPr>
      </w:pPr>
      <w:bookmarkStart w:id="19" w:name="_Toc122439680"/>
      <w:r>
        <w:rPr>
          <w:rFonts w:ascii="Calibri Light" w:hAnsi="Calibri Light" w:cs="Calibri Light"/>
          <w:b/>
          <w:bCs/>
          <w:color w:val="0070C0"/>
          <w:sz w:val="28"/>
          <w:szCs w:val="28"/>
        </w:rPr>
        <w:t>4</w:t>
      </w:r>
      <w:r w:rsidR="00E7393E" w:rsidRPr="00D101F9">
        <w:rPr>
          <w:rFonts w:ascii="Calibri Light" w:hAnsi="Calibri Light" w:cs="Calibri Light"/>
          <w:b/>
          <w:bCs/>
          <w:color w:val="0070C0"/>
          <w:sz w:val="28"/>
          <w:szCs w:val="28"/>
        </w:rPr>
        <w:t>.</w:t>
      </w:r>
      <w:r w:rsidR="00AC3698" w:rsidRPr="00D101F9">
        <w:rPr>
          <w:rFonts w:ascii="Calibri Light" w:hAnsi="Calibri Light" w:cs="Calibri Light"/>
          <w:b/>
          <w:bCs/>
          <w:color w:val="0070C0"/>
          <w:sz w:val="28"/>
          <w:szCs w:val="28"/>
        </w:rPr>
        <w:t>3</w:t>
      </w:r>
      <w:r w:rsidR="00E7393E" w:rsidRPr="00D101F9">
        <w:rPr>
          <w:rFonts w:ascii="Calibri Light" w:hAnsi="Calibri Light" w:cs="Calibri Light"/>
          <w:b/>
          <w:bCs/>
          <w:color w:val="0070C0"/>
          <w:sz w:val="28"/>
          <w:szCs w:val="28"/>
        </w:rPr>
        <w:t xml:space="preserve"> </w:t>
      </w:r>
      <w:r w:rsidR="009F367E" w:rsidRPr="00D101F9">
        <w:rPr>
          <w:rFonts w:ascii="Calibri Light" w:hAnsi="Calibri Light" w:cs="Calibri Light"/>
          <w:b/>
          <w:bCs/>
          <w:color w:val="0070C0"/>
          <w:sz w:val="28"/>
          <w:szCs w:val="28"/>
        </w:rPr>
        <w:t>Gestione del centro di raccolta</w:t>
      </w:r>
      <w:bookmarkEnd w:id="19"/>
      <w:r w:rsidR="009F367E" w:rsidRPr="004653C6">
        <w:rPr>
          <w:rFonts w:ascii="Calibri Light" w:hAnsi="Calibri Light" w:cs="Calibri Light"/>
          <w:b/>
          <w:bCs/>
          <w:i/>
          <w:iCs/>
          <w:color w:val="0070C0"/>
          <w:sz w:val="28"/>
          <w:szCs w:val="28"/>
        </w:rPr>
        <w:t xml:space="preserve"> </w:t>
      </w:r>
    </w:p>
    <w:p w14:paraId="00BB609D" w14:textId="08791255" w:rsidR="001E429F" w:rsidRDefault="007453FA" w:rsidP="007453FA">
      <w:pPr>
        <w:spacing w:after="120"/>
        <w:jc w:val="both"/>
        <w:rPr>
          <w:rFonts w:ascii="Calibri Light" w:hAnsi="Calibri Light" w:cs="Calibri Light"/>
          <w:sz w:val="24"/>
          <w:szCs w:val="24"/>
        </w:rPr>
      </w:pPr>
      <w:r w:rsidRPr="00364ED2">
        <w:rPr>
          <w:rFonts w:ascii="Calibri Light" w:hAnsi="Calibri Light" w:cs="Calibri Light"/>
          <w:sz w:val="24"/>
          <w:szCs w:val="24"/>
        </w:rPr>
        <w:t xml:space="preserve">Il centro di raccolta comunale </w:t>
      </w:r>
      <w:r w:rsidRPr="00382087">
        <w:rPr>
          <w:rFonts w:ascii="Calibri Light" w:hAnsi="Calibri Light" w:cs="Calibri Light"/>
          <w:sz w:val="24"/>
          <w:szCs w:val="24"/>
        </w:rPr>
        <w:t>è gestito dalla società Val Cavallina Servizi s.r.l</w:t>
      </w:r>
      <w:r w:rsidR="001E429F" w:rsidRPr="00382087">
        <w:rPr>
          <w:rFonts w:ascii="Calibri Light" w:hAnsi="Calibri Light" w:cs="Calibri Light"/>
          <w:sz w:val="24"/>
          <w:szCs w:val="24"/>
        </w:rPr>
        <w:t>.</w:t>
      </w:r>
    </w:p>
    <w:p w14:paraId="463D6C61" w14:textId="114E37B2" w:rsidR="007453FA" w:rsidRPr="00ED27FB" w:rsidRDefault="007453FA" w:rsidP="007453FA">
      <w:pPr>
        <w:spacing w:after="120"/>
        <w:jc w:val="both"/>
        <w:rPr>
          <w:rFonts w:ascii="Calibri Light" w:hAnsi="Calibri Light" w:cs="Calibri Light"/>
          <w:sz w:val="24"/>
          <w:szCs w:val="24"/>
        </w:rPr>
      </w:pPr>
      <w:r w:rsidRPr="00364ED2">
        <w:rPr>
          <w:rFonts w:ascii="Calibri Light" w:hAnsi="Calibri Light" w:cs="Calibri Light"/>
          <w:sz w:val="24"/>
          <w:szCs w:val="24"/>
        </w:rPr>
        <w:t>L’accesso</w:t>
      </w:r>
      <w:r>
        <w:rPr>
          <w:rFonts w:ascii="Calibri Light" w:hAnsi="Calibri Light" w:cs="Calibri Light"/>
          <w:sz w:val="24"/>
          <w:szCs w:val="24"/>
        </w:rPr>
        <w:t xml:space="preserve"> per il conferimento dei rifiuti urbani agli utenti abilitati</w:t>
      </w:r>
      <w:r w:rsidRPr="00364ED2">
        <w:rPr>
          <w:rFonts w:ascii="Calibri Light" w:hAnsi="Calibri Light" w:cs="Calibri Light"/>
          <w:sz w:val="24"/>
          <w:szCs w:val="24"/>
        </w:rPr>
        <w:t xml:space="preserve"> </w:t>
      </w:r>
      <w:r>
        <w:rPr>
          <w:rFonts w:ascii="Calibri Light" w:hAnsi="Calibri Light" w:cs="Calibri Light"/>
          <w:sz w:val="24"/>
          <w:szCs w:val="24"/>
        </w:rPr>
        <w:t xml:space="preserve">avviene con la CRS nel caso di utenza domestica (maggiorenni appartenenti al nucleo familiare) o con la tessera dei servizi ecologici nel caso di utenza non domestica. </w:t>
      </w:r>
    </w:p>
    <w:p w14:paraId="54971163" w14:textId="0971B91B" w:rsidR="00ED27FB" w:rsidRDefault="00821E94" w:rsidP="001861C6">
      <w:pPr>
        <w:spacing w:after="120"/>
        <w:jc w:val="both"/>
        <w:rPr>
          <w:rFonts w:ascii="Calibri Light" w:hAnsi="Calibri Light" w:cs="Calibri Light"/>
          <w:sz w:val="24"/>
          <w:szCs w:val="24"/>
        </w:rPr>
      </w:pPr>
      <w:r w:rsidRPr="00ED27FB">
        <w:rPr>
          <w:rFonts w:ascii="Calibri Light" w:hAnsi="Calibri Light" w:cs="Calibri Light"/>
          <w:sz w:val="24"/>
          <w:szCs w:val="24"/>
        </w:rPr>
        <w:t xml:space="preserve">Il centro di raccolta è situato </w:t>
      </w:r>
      <w:r w:rsidRPr="00382087">
        <w:rPr>
          <w:rFonts w:ascii="Calibri Light" w:hAnsi="Calibri Light" w:cs="Calibri Light"/>
          <w:sz w:val="24"/>
          <w:szCs w:val="24"/>
        </w:rPr>
        <w:t xml:space="preserve">in via </w:t>
      </w:r>
      <w:r w:rsidR="00382087" w:rsidRPr="00382087">
        <w:rPr>
          <w:rFonts w:ascii="Calibri Light" w:hAnsi="Calibri Light" w:cs="Calibri Light"/>
          <w:sz w:val="24"/>
          <w:szCs w:val="24"/>
        </w:rPr>
        <w:t>Don G.</w:t>
      </w:r>
      <w:r w:rsidR="00382087">
        <w:rPr>
          <w:rFonts w:ascii="Calibri Light" w:hAnsi="Calibri Light" w:cs="Calibri Light"/>
          <w:sz w:val="24"/>
          <w:szCs w:val="24"/>
        </w:rPr>
        <w:t xml:space="preserve"> Pezzotta</w:t>
      </w:r>
      <w:r>
        <w:rPr>
          <w:rFonts w:ascii="Calibri Light" w:hAnsi="Calibri Light" w:cs="Calibri Light"/>
          <w:sz w:val="24"/>
          <w:szCs w:val="24"/>
        </w:rPr>
        <w:t xml:space="preserve"> ed è aperto al pubblico </w:t>
      </w:r>
      <w:r w:rsidR="00ED27FB">
        <w:rPr>
          <w:rFonts w:ascii="Calibri Light" w:hAnsi="Calibri Light" w:cs="Calibri Light"/>
          <w:sz w:val="24"/>
          <w:szCs w:val="24"/>
        </w:rPr>
        <w:t xml:space="preserve">negli orari indicati nella tabella seguente. </w:t>
      </w:r>
    </w:p>
    <w:tbl>
      <w:tblPr>
        <w:tblStyle w:val="Tabellasemplice-1"/>
        <w:tblW w:w="0" w:type="auto"/>
        <w:jc w:val="center"/>
        <w:tblLook w:val="04A0" w:firstRow="1" w:lastRow="0" w:firstColumn="1" w:lastColumn="0" w:noHBand="0" w:noVBand="1"/>
      </w:tblPr>
      <w:tblGrid>
        <w:gridCol w:w="2263"/>
        <w:gridCol w:w="2835"/>
      </w:tblGrid>
      <w:tr w:rsidR="00382087" w14:paraId="52743B83" w14:textId="77777777" w:rsidTr="003820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FFFFFF" w:themeColor="background1"/>
              <w:left w:val="single" w:sz="4" w:space="0" w:color="FFFFFF" w:themeColor="background1"/>
              <w:bottom w:val="dotted" w:sz="2" w:space="0" w:color="0070C0"/>
              <w:right w:val="dotted" w:sz="2" w:space="0" w:color="0070C0"/>
            </w:tcBorders>
            <w:vAlign w:val="center"/>
          </w:tcPr>
          <w:p w14:paraId="7CE45975" w14:textId="77777777" w:rsidR="00382087" w:rsidRDefault="00382087" w:rsidP="00382087">
            <w:pPr>
              <w:spacing w:after="120"/>
              <w:jc w:val="center"/>
              <w:rPr>
                <w:rFonts w:ascii="Calibri Light" w:hAnsi="Calibri Light" w:cs="Calibri Light"/>
                <w:sz w:val="24"/>
                <w:szCs w:val="24"/>
              </w:rPr>
            </w:pPr>
          </w:p>
        </w:tc>
        <w:tc>
          <w:tcPr>
            <w:tcW w:w="2835" w:type="dxa"/>
            <w:tcBorders>
              <w:top w:val="dotted" w:sz="2" w:space="0" w:color="0070C0"/>
              <w:left w:val="dotted" w:sz="2" w:space="0" w:color="0070C0"/>
              <w:bottom w:val="dotted" w:sz="2" w:space="0" w:color="0070C0"/>
              <w:right w:val="dotted" w:sz="2" w:space="0" w:color="0070C0"/>
            </w:tcBorders>
            <w:vAlign w:val="center"/>
          </w:tcPr>
          <w:p w14:paraId="5F48E38D" w14:textId="5F579550" w:rsidR="00382087" w:rsidRDefault="00382087" w:rsidP="00382087">
            <w:pPr>
              <w:spacing w:after="12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4"/>
                <w:szCs w:val="24"/>
              </w:rPr>
            </w:pPr>
            <w:r>
              <w:rPr>
                <w:rFonts w:ascii="Calibri Light" w:hAnsi="Calibri Light" w:cs="Calibri Light"/>
                <w:sz w:val="24"/>
                <w:szCs w:val="24"/>
              </w:rPr>
              <w:t>ORARI</w:t>
            </w:r>
          </w:p>
        </w:tc>
      </w:tr>
      <w:tr w:rsidR="00382087" w14:paraId="3499E87B" w14:textId="77777777" w:rsidTr="003820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Borders>
              <w:top w:val="dotted" w:sz="2" w:space="0" w:color="0070C0"/>
              <w:left w:val="dotted" w:sz="2" w:space="0" w:color="0070C0"/>
              <w:bottom w:val="dotted" w:sz="2" w:space="0" w:color="0070C0"/>
              <w:right w:val="dotted" w:sz="2" w:space="0" w:color="0070C0"/>
            </w:tcBorders>
            <w:vAlign w:val="center"/>
          </w:tcPr>
          <w:p w14:paraId="501BF7C4" w14:textId="11388840" w:rsidR="00382087" w:rsidRPr="00276EDA" w:rsidRDefault="00382087" w:rsidP="00382087">
            <w:pPr>
              <w:spacing w:after="120"/>
              <w:jc w:val="center"/>
              <w:rPr>
                <w:rFonts w:ascii="Calibri Light" w:hAnsi="Calibri Light" w:cs="Calibri Light"/>
                <w:b w:val="0"/>
                <w:bCs w:val="0"/>
                <w:sz w:val="24"/>
                <w:szCs w:val="24"/>
              </w:rPr>
            </w:pPr>
            <w:r w:rsidRPr="00276EDA">
              <w:rPr>
                <w:rFonts w:ascii="Calibri Light" w:hAnsi="Calibri Light" w:cs="Calibri Light"/>
                <w:sz w:val="24"/>
                <w:szCs w:val="24"/>
              </w:rPr>
              <w:t>Lunedì</w:t>
            </w:r>
          </w:p>
        </w:tc>
        <w:tc>
          <w:tcPr>
            <w:tcW w:w="2835" w:type="dxa"/>
            <w:tcBorders>
              <w:top w:val="dotted" w:sz="2" w:space="0" w:color="0070C0"/>
              <w:left w:val="dotted" w:sz="2" w:space="0" w:color="0070C0"/>
              <w:bottom w:val="dotted" w:sz="2" w:space="0" w:color="0070C0"/>
              <w:right w:val="dotted" w:sz="2" w:space="0" w:color="0070C0"/>
            </w:tcBorders>
            <w:vAlign w:val="center"/>
          </w:tcPr>
          <w:p w14:paraId="5BFCF89D" w14:textId="74A5C381" w:rsidR="00382087" w:rsidRDefault="00382087" w:rsidP="00382087">
            <w:pPr>
              <w:spacing w:after="12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382087">
              <w:rPr>
                <w:rFonts w:ascii="Calibri Light" w:hAnsi="Calibri Light" w:cs="Calibri Light"/>
                <w:sz w:val="24"/>
                <w:szCs w:val="24"/>
              </w:rPr>
              <w:t>CHIUSO</w:t>
            </w:r>
          </w:p>
        </w:tc>
      </w:tr>
      <w:tr w:rsidR="00382087" w14:paraId="695E5226" w14:textId="77777777" w:rsidTr="00382087">
        <w:trPr>
          <w:jc w:val="center"/>
        </w:trPr>
        <w:tc>
          <w:tcPr>
            <w:cnfStyle w:val="001000000000" w:firstRow="0" w:lastRow="0" w:firstColumn="1" w:lastColumn="0" w:oddVBand="0" w:evenVBand="0" w:oddHBand="0" w:evenHBand="0" w:firstRowFirstColumn="0" w:firstRowLastColumn="0" w:lastRowFirstColumn="0" w:lastRowLastColumn="0"/>
            <w:tcW w:w="2263" w:type="dxa"/>
            <w:tcBorders>
              <w:top w:val="dotted" w:sz="2" w:space="0" w:color="0070C0"/>
              <w:left w:val="dotted" w:sz="2" w:space="0" w:color="002060"/>
              <w:bottom w:val="dotted" w:sz="2" w:space="0" w:color="0070C0"/>
              <w:right w:val="dotted" w:sz="2" w:space="0" w:color="0070C0"/>
            </w:tcBorders>
            <w:vAlign w:val="center"/>
          </w:tcPr>
          <w:p w14:paraId="0F7896BF" w14:textId="56100D1B" w:rsidR="00382087" w:rsidRPr="00276EDA" w:rsidRDefault="00382087" w:rsidP="00382087">
            <w:pPr>
              <w:spacing w:after="120"/>
              <w:jc w:val="center"/>
              <w:rPr>
                <w:rFonts w:ascii="Calibri Light" w:hAnsi="Calibri Light" w:cs="Calibri Light"/>
                <w:b w:val="0"/>
                <w:bCs w:val="0"/>
                <w:sz w:val="24"/>
                <w:szCs w:val="24"/>
              </w:rPr>
            </w:pPr>
            <w:r w:rsidRPr="00276EDA">
              <w:rPr>
                <w:rFonts w:ascii="Calibri Light" w:hAnsi="Calibri Light" w:cs="Calibri Light"/>
                <w:sz w:val="24"/>
                <w:szCs w:val="24"/>
              </w:rPr>
              <w:t>Martedì</w:t>
            </w:r>
          </w:p>
        </w:tc>
        <w:tc>
          <w:tcPr>
            <w:tcW w:w="2835" w:type="dxa"/>
            <w:tcBorders>
              <w:top w:val="dotted" w:sz="2" w:space="0" w:color="0070C0"/>
              <w:left w:val="dotted" w:sz="2" w:space="0" w:color="0070C0"/>
              <w:bottom w:val="dotted" w:sz="2" w:space="0" w:color="002060"/>
              <w:right w:val="dotted" w:sz="2" w:space="0" w:color="0070C0"/>
            </w:tcBorders>
            <w:vAlign w:val="center"/>
          </w:tcPr>
          <w:p w14:paraId="203BCB9F" w14:textId="164A11FE" w:rsidR="00382087" w:rsidRDefault="00382087" w:rsidP="00382087">
            <w:pPr>
              <w:spacing w:after="12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382087">
              <w:rPr>
                <w:rFonts w:ascii="Calibri Light" w:hAnsi="Calibri Light" w:cs="Calibri Light"/>
                <w:sz w:val="24"/>
                <w:szCs w:val="24"/>
              </w:rPr>
              <w:t>CHIUSO</w:t>
            </w:r>
          </w:p>
        </w:tc>
      </w:tr>
      <w:tr w:rsidR="00382087" w14:paraId="22A591C7" w14:textId="77777777" w:rsidTr="003820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Borders>
              <w:top w:val="dotted" w:sz="2" w:space="0" w:color="0070C0"/>
              <w:left w:val="dotted" w:sz="2" w:space="0" w:color="0070C0"/>
              <w:bottom w:val="dotted" w:sz="2" w:space="0" w:color="0070C0"/>
              <w:right w:val="dotted" w:sz="2" w:space="0" w:color="0070C0"/>
            </w:tcBorders>
            <w:vAlign w:val="center"/>
          </w:tcPr>
          <w:p w14:paraId="62827304" w14:textId="7D128B3F" w:rsidR="00382087" w:rsidRPr="00276EDA" w:rsidRDefault="00382087" w:rsidP="00382087">
            <w:pPr>
              <w:spacing w:after="120"/>
              <w:jc w:val="center"/>
              <w:rPr>
                <w:rFonts w:ascii="Calibri Light" w:hAnsi="Calibri Light" w:cs="Calibri Light"/>
                <w:b w:val="0"/>
                <w:bCs w:val="0"/>
                <w:sz w:val="24"/>
                <w:szCs w:val="24"/>
              </w:rPr>
            </w:pPr>
            <w:r w:rsidRPr="00276EDA">
              <w:rPr>
                <w:rFonts w:ascii="Calibri Light" w:hAnsi="Calibri Light" w:cs="Calibri Light"/>
                <w:sz w:val="24"/>
                <w:szCs w:val="24"/>
              </w:rPr>
              <w:t>Mercoledì</w:t>
            </w:r>
          </w:p>
        </w:tc>
        <w:tc>
          <w:tcPr>
            <w:tcW w:w="2835" w:type="dxa"/>
            <w:tcBorders>
              <w:top w:val="dotted" w:sz="2" w:space="0" w:color="002060"/>
              <w:left w:val="dotted" w:sz="2" w:space="0" w:color="0070C0"/>
              <w:bottom w:val="dotted" w:sz="2" w:space="0" w:color="0070C0"/>
              <w:right w:val="dotted" w:sz="2" w:space="0" w:color="0070C0"/>
            </w:tcBorders>
            <w:vAlign w:val="center"/>
          </w:tcPr>
          <w:p w14:paraId="418339EB" w14:textId="32A106EE" w:rsidR="00382087" w:rsidRDefault="00382087" w:rsidP="00382087">
            <w:pPr>
              <w:spacing w:after="12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382087">
              <w:rPr>
                <w:rFonts w:ascii="Calibri Light" w:hAnsi="Calibri Light" w:cs="Calibri Light"/>
                <w:sz w:val="24"/>
                <w:szCs w:val="24"/>
              </w:rPr>
              <w:t>15:00 – 17:00</w:t>
            </w:r>
          </w:p>
        </w:tc>
      </w:tr>
      <w:tr w:rsidR="00382087" w14:paraId="1E2B1F7D" w14:textId="77777777" w:rsidTr="00382087">
        <w:trPr>
          <w:jc w:val="center"/>
        </w:trPr>
        <w:tc>
          <w:tcPr>
            <w:cnfStyle w:val="001000000000" w:firstRow="0" w:lastRow="0" w:firstColumn="1" w:lastColumn="0" w:oddVBand="0" w:evenVBand="0" w:oddHBand="0" w:evenHBand="0" w:firstRowFirstColumn="0" w:firstRowLastColumn="0" w:lastRowFirstColumn="0" w:lastRowLastColumn="0"/>
            <w:tcW w:w="2263" w:type="dxa"/>
            <w:tcBorders>
              <w:top w:val="dotted" w:sz="2" w:space="0" w:color="0070C0"/>
              <w:left w:val="dotted" w:sz="2" w:space="0" w:color="002060"/>
              <w:bottom w:val="dotted" w:sz="2" w:space="0" w:color="0070C0"/>
              <w:right w:val="dotted" w:sz="2" w:space="0" w:color="0070C0"/>
            </w:tcBorders>
            <w:vAlign w:val="center"/>
          </w:tcPr>
          <w:p w14:paraId="44D652B0" w14:textId="63819E76" w:rsidR="00382087" w:rsidRPr="00276EDA" w:rsidRDefault="00382087" w:rsidP="00382087">
            <w:pPr>
              <w:spacing w:after="120"/>
              <w:jc w:val="center"/>
              <w:rPr>
                <w:rFonts w:ascii="Calibri Light" w:hAnsi="Calibri Light" w:cs="Calibri Light"/>
                <w:b w:val="0"/>
                <w:bCs w:val="0"/>
                <w:sz w:val="24"/>
                <w:szCs w:val="24"/>
              </w:rPr>
            </w:pPr>
            <w:r w:rsidRPr="00276EDA">
              <w:rPr>
                <w:rFonts w:ascii="Calibri Light" w:hAnsi="Calibri Light" w:cs="Calibri Light"/>
                <w:sz w:val="24"/>
                <w:szCs w:val="24"/>
              </w:rPr>
              <w:t>Giovedì</w:t>
            </w:r>
          </w:p>
        </w:tc>
        <w:tc>
          <w:tcPr>
            <w:tcW w:w="2835" w:type="dxa"/>
            <w:tcBorders>
              <w:top w:val="dotted" w:sz="2" w:space="0" w:color="0070C0"/>
              <w:left w:val="dotted" w:sz="2" w:space="0" w:color="0070C0"/>
              <w:bottom w:val="dotted" w:sz="2" w:space="0" w:color="0070C0"/>
              <w:right w:val="dotted" w:sz="2" w:space="0" w:color="0070C0"/>
            </w:tcBorders>
            <w:vAlign w:val="center"/>
          </w:tcPr>
          <w:p w14:paraId="6D2F0A25" w14:textId="6693A124" w:rsidR="00382087" w:rsidRDefault="00382087" w:rsidP="00382087">
            <w:pPr>
              <w:spacing w:after="12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382087">
              <w:rPr>
                <w:rFonts w:ascii="Calibri Light" w:hAnsi="Calibri Light" w:cs="Calibri Light"/>
                <w:sz w:val="24"/>
                <w:szCs w:val="24"/>
              </w:rPr>
              <w:t>CHIUSO</w:t>
            </w:r>
          </w:p>
        </w:tc>
      </w:tr>
      <w:tr w:rsidR="00382087" w14:paraId="4F55994E" w14:textId="77777777" w:rsidTr="003820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Borders>
              <w:top w:val="dotted" w:sz="2" w:space="0" w:color="0070C0"/>
              <w:left w:val="dotted" w:sz="2" w:space="0" w:color="0070C0"/>
              <w:bottom w:val="dotted" w:sz="2" w:space="0" w:color="0070C0"/>
              <w:right w:val="dotted" w:sz="2" w:space="0" w:color="0070C0"/>
            </w:tcBorders>
            <w:vAlign w:val="center"/>
          </w:tcPr>
          <w:p w14:paraId="7763BB2D" w14:textId="0DB41C22" w:rsidR="00382087" w:rsidRPr="00276EDA" w:rsidRDefault="00382087" w:rsidP="00382087">
            <w:pPr>
              <w:spacing w:after="120"/>
              <w:jc w:val="center"/>
              <w:rPr>
                <w:rFonts w:ascii="Calibri Light" w:hAnsi="Calibri Light" w:cs="Calibri Light"/>
                <w:b w:val="0"/>
                <w:bCs w:val="0"/>
                <w:sz w:val="24"/>
                <w:szCs w:val="24"/>
              </w:rPr>
            </w:pPr>
            <w:r w:rsidRPr="00276EDA">
              <w:rPr>
                <w:rFonts w:ascii="Calibri Light" w:hAnsi="Calibri Light" w:cs="Calibri Light"/>
                <w:sz w:val="24"/>
                <w:szCs w:val="24"/>
              </w:rPr>
              <w:t>Venerdì</w:t>
            </w:r>
          </w:p>
        </w:tc>
        <w:tc>
          <w:tcPr>
            <w:tcW w:w="2835" w:type="dxa"/>
            <w:tcBorders>
              <w:top w:val="dotted" w:sz="2" w:space="0" w:color="0070C0"/>
              <w:left w:val="dotted" w:sz="2" w:space="0" w:color="0070C0"/>
              <w:bottom w:val="dotted" w:sz="2" w:space="0" w:color="0070C0"/>
              <w:right w:val="dotted" w:sz="2" w:space="0" w:color="0070C0"/>
            </w:tcBorders>
            <w:vAlign w:val="center"/>
          </w:tcPr>
          <w:p w14:paraId="4810931A" w14:textId="4899C343" w:rsidR="00382087" w:rsidRDefault="00382087" w:rsidP="00382087">
            <w:pPr>
              <w:spacing w:after="12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4"/>
                <w:szCs w:val="24"/>
              </w:rPr>
            </w:pPr>
            <w:r w:rsidRPr="00382087">
              <w:rPr>
                <w:rFonts w:ascii="Calibri Light" w:hAnsi="Calibri Light" w:cs="Calibri Light"/>
                <w:sz w:val="24"/>
                <w:szCs w:val="24"/>
              </w:rPr>
              <w:t>CHIUSO</w:t>
            </w:r>
          </w:p>
        </w:tc>
      </w:tr>
      <w:tr w:rsidR="00382087" w14:paraId="12D5D99A" w14:textId="77777777" w:rsidTr="00382087">
        <w:trPr>
          <w:jc w:val="center"/>
        </w:trPr>
        <w:tc>
          <w:tcPr>
            <w:cnfStyle w:val="001000000000" w:firstRow="0" w:lastRow="0" w:firstColumn="1" w:lastColumn="0" w:oddVBand="0" w:evenVBand="0" w:oddHBand="0" w:evenHBand="0" w:firstRowFirstColumn="0" w:firstRowLastColumn="0" w:lastRowFirstColumn="0" w:lastRowLastColumn="0"/>
            <w:tcW w:w="2263" w:type="dxa"/>
            <w:tcBorders>
              <w:top w:val="dotted" w:sz="2" w:space="0" w:color="0070C0"/>
              <w:left w:val="dotted" w:sz="2" w:space="0" w:color="0070C0"/>
              <w:bottom w:val="dotted" w:sz="2" w:space="0" w:color="0070C0"/>
              <w:right w:val="dotted" w:sz="2" w:space="0" w:color="0070C0"/>
            </w:tcBorders>
            <w:vAlign w:val="center"/>
          </w:tcPr>
          <w:p w14:paraId="21E71A4F" w14:textId="7E077D5D" w:rsidR="00382087" w:rsidRPr="00276EDA" w:rsidRDefault="00382087" w:rsidP="00382087">
            <w:pPr>
              <w:spacing w:after="120"/>
              <w:jc w:val="center"/>
              <w:rPr>
                <w:rFonts w:ascii="Calibri Light" w:hAnsi="Calibri Light" w:cs="Calibri Light"/>
                <w:b w:val="0"/>
                <w:bCs w:val="0"/>
                <w:sz w:val="24"/>
                <w:szCs w:val="24"/>
              </w:rPr>
            </w:pPr>
            <w:r w:rsidRPr="00276EDA">
              <w:rPr>
                <w:rFonts w:ascii="Calibri Light" w:hAnsi="Calibri Light" w:cs="Calibri Light"/>
                <w:sz w:val="24"/>
                <w:szCs w:val="24"/>
              </w:rPr>
              <w:t>Sabato</w:t>
            </w:r>
          </w:p>
        </w:tc>
        <w:tc>
          <w:tcPr>
            <w:tcW w:w="2835" w:type="dxa"/>
            <w:tcBorders>
              <w:top w:val="dotted" w:sz="2" w:space="0" w:color="0070C0"/>
              <w:left w:val="dotted" w:sz="2" w:space="0" w:color="0070C0"/>
              <w:bottom w:val="dotted" w:sz="2" w:space="0" w:color="0070C0"/>
              <w:right w:val="dotted" w:sz="2" w:space="0" w:color="0070C0"/>
            </w:tcBorders>
            <w:vAlign w:val="center"/>
          </w:tcPr>
          <w:p w14:paraId="05E53311" w14:textId="77777777" w:rsidR="00382087" w:rsidRPr="00382087" w:rsidRDefault="00382087" w:rsidP="00382087">
            <w:pPr>
              <w:spacing w:after="12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382087">
              <w:rPr>
                <w:rFonts w:ascii="Calibri Light" w:hAnsi="Calibri Light" w:cs="Calibri Light"/>
                <w:sz w:val="24"/>
                <w:szCs w:val="24"/>
              </w:rPr>
              <w:t>09:00 – 12:00</w:t>
            </w:r>
          </w:p>
          <w:p w14:paraId="39E8FB6D" w14:textId="5F1B84ED" w:rsidR="00382087" w:rsidRDefault="00382087" w:rsidP="00382087">
            <w:pPr>
              <w:spacing w:after="12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4"/>
                <w:szCs w:val="24"/>
              </w:rPr>
            </w:pPr>
            <w:r w:rsidRPr="00382087">
              <w:rPr>
                <w:rFonts w:ascii="Calibri Light" w:hAnsi="Calibri Light" w:cs="Calibri Light"/>
                <w:sz w:val="24"/>
                <w:szCs w:val="24"/>
              </w:rPr>
              <w:t>17:00 – 18:00</w:t>
            </w:r>
          </w:p>
        </w:tc>
      </w:tr>
    </w:tbl>
    <w:p w14:paraId="330CC91C" w14:textId="77777777" w:rsidR="00ED27FB" w:rsidRPr="001861C6" w:rsidRDefault="00ED27FB" w:rsidP="001861C6">
      <w:pPr>
        <w:spacing w:after="120"/>
        <w:jc w:val="both"/>
        <w:rPr>
          <w:rFonts w:ascii="Calibri Light" w:hAnsi="Calibri Light" w:cs="Calibri Light"/>
          <w:sz w:val="24"/>
          <w:szCs w:val="24"/>
        </w:rPr>
      </w:pPr>
    </w:p>
    <w:p w14:paraId="5D320AE4" w14:textId="77777777" w:rsidR="004C6E8F" w:rsidRDefault="004C6E8F" w:rsidP="004C6E8F">
      <w:pPr>
        <w:pStyle w:val="NormaleWeb"/>
        <w:spacing w:before="0" w:beforeAutospacing="0" w:after="0" w:afterAutospacing="0" w:line="276" w:lineRule="auto"/>
        <w:jc w:val="both"/>
        <w:rPr>
          <w:rFonts w:ascii="Calibri Light" w:eastAsiaTheme="minorEastAsia" w:hAnsi="Calibri Light" w:cs="Calibri Light"/>
          <w:highlight w:val="lightGray"/>
          <w:lang w:eastAsia="en-US"/>
        </w:rPr>
      </w:pPr>
    </w:p>
    <w:p w14:paraId="16B995D2" w14:textId="591FC63C" w:rsidR="004C6E8F" w:rsidRPr="00E84DEE" w:rsidRDefault="004C6E8F" w:rsidP="00E209BF">
      <w:pPr>
        <w:tabs>
          <w:tab w:val="left" w:pos="1272"/>
        </w:tabs>
        <w:spacing w:line="240" w:lineRule="auto"/>
        <w:jc w:val="center"/>
        <w:outlineLvl w:val="1"/>
        <w:rPr>
          <w:rFonts w:ascii="Calibri Light" w:hAnsi="Calibri Light" w:cs="Calibri Light"/>
          <w:b/>
          <w:bCs/>
          <w:i/>
          <w:iCs/>
          <w:color w:val="0070C0"/>
          <w:sz w:val="32"/>
          <w:szCs w:val="32"/>
          <w:highlight w:val="yellow"/>
          <w:u w:val="single"/>
        </w:rPr>
      </w:pPr>
      <w:bookmarkStart w:id="20" w:name="_Toc122439681"/>
      <w:r w:rsidRPr="00E84DEE">
        <w:rPr>
          <w:rFonts w:ascii="Calibri Light" w:hAnsi="Calibri Light" w:cs="Calibri Light"/>
          <w:b/>
          <w:bCs/>
          <w:i/>
          <w:iCs/>
          <w:color w:val="0070C0"/>
          <w:sz w:val="32"/>
          <w:szCs w:val="32"/>
          <w:highlight w:val="yellow"/>
          <w:u w:val="single"/>
        </w:rPr>
        <w:t xml:space="preserve">Sezione 5: </w:t>
      </w:r>
      <w:r w:rsidR="00E209BF" w:rsidRPr="00E84DEE">
        <w:rPr>
          <w:rFonts w:ascii="Calibri Light" w:hAnsi="Calibri Light" w:cs="Calibri Light"/>
          <w:b/>
          <w:bCs/>
          <w:i/>
          <w:iCs/>
          <w:color w:val="0070C0"/>
          <w:sz w:val="32"/>
          <w:szCs w:val="32"/>
          <w:highlight w:val="yellow"/>
          <w:u w:val="single"/>
        </w:rPr>
        <w:t>La tassa rifiuti</w:t>
      </w:r>
      <w:bookmarkEnd w:id="20"/>
    </w:p>
    <w:p w14:paraId="796D5971" w14:textId="77777777" w:rsidR="00E209BF" w:rsidRPr="00E84DEE" w:rsidRDefault="00E209BF" w:rsidP="00E209BF">
      <w:pPr>
        <w:rPr>
          <w:rFonts w:ascii="Calibri Light" w:hAnsi="Calibri Light" w:cs="Calibri Light"/>
          <w:sz w:val="24"/>
          <w:szCs w:val="24"/>
          <w:highlight w:val="yellow"/>
        </w:rPr>
      </w:pPr>
      <w:r w:rsidRPr="00E84DEE">
        <w:rPr>
          <w:rFonts w:ascii="Calibri Light" w:hAnsi="Calibri Light" w:cs="Calibri Light"/>
          <w:sz w:val="24"/>
          <w:szCs w:val="24"/>
          <w:highlight w:val="yellow"/>
        </w:rPr>
        <w:t xml:space="preserve">L’applicazione della tari, nel territorio comunale, è disciplinata dal Regolamento Tari approvato dal Comune.  Il Comune applica la Tari in regime di tributo. </w:t>
      </w:r>
    </w:p>
    <w:p w14:paraId="1D9F0AC8" w14:textId="3C9E269C" w:rsidR="00E209BF" w:rsidRPr="00E84DEE" w:rsidRDefault="00E209BF" w:rsidP="00E209BF">
      <w:pPr>
        <w:rPr>
          <w:rFonts w:ascii="Calibri Light" w:hAnsi="Calibri Light" w:cs="Calibri Light"/>
          <w:sz w:val="24"/>
          <w:szCs w:val="24"/>
          <w:highlight w:val="yellow"/>
        </w:rPr>
      </w:pPr>
      <w:r w:rsidRPr="00E84DEE">
        <w:rPr>
          <w:rFonts w:ascii="Calibri Light" w:hAnsi="Calibri Light" w:cs="Calibri Light"/>
          <w:sz w:val="24"/>
          <w:szCs w:val="24"/>
          <w:highlight w:val="yellow"/>
        </w:rPr>
        <w:t xml:space="preserve">La tariffa è formata da una componente fissa e una componente variabile. La componente fissa è destinata alla copertura dei costi fissi valorizzati nel Piano Economico Finanziario mentre la componente variabile è finalizzata alla copertura dei costi variabili del Piano Economico Finanziario. </w:t>
      </w:r>
    </w:p>
    <w:p w14:paraId="03999DE7" w14:textId="33B0B867" w:rsidR="004C6E8F" w:rsidRPr="00E84DEE" w:rsidRDefault="004C6E8F" w:rsidP="004C6E8F">
      <w:pPr>
        <w:pStyle w:val="NormaleWeb"/>
        <w:spacing w:before="0" w:beforeAutospacing="0" w:after="0" w:afterAutospacing="0" w:line="276" w:lineRule="auto"/>
        <w:jc w:val="both"/>
        <w:rPr>
          <w:rFonts w:ascii="Calibri Light" w:eastAsiaTheme="minorEastAsia" w:hAnsi="Calibri Light" w:cs="Calibri Light"/>
          <w:highlight w:val="yellow"/>
          <w:lang w:eastAsia="en-US"/>
        </w:rPr>
      </w:pPr>
      <w:r w:rsidRPr="00E84DEE">
        <w:rPr>
          <w:rFonts w:ascii="Calibri Light" w:eastAsiaTheme="minorEastAsia" w:hAnsi="Calibri Light" w:cs="Calibri Light"/>
          <w:highlight w:val="yellow"/>
          <w:lang w:eastAsia="en-US"/>
        </w:rPr>
        <w:t>Il Comune gestisce il servizio di gestione tariffe e rapporto con gli utenti utilizzando le forme e gli strumenti organizzativi e gestionali ritenuti più idonei per il raggiungimento dei più elevati livelli di efficienza, efficacia ed economicità.</w:t>
      </w:r>
    </w:p>
    <w:p w14:paraId="374B462A" w14:textId="77777777" w:rsidR="004C6E8F" w:rsidRPr="00E84DEE" w:rsidRDefault="004C6E8F" w:rsidP="004C6E8F">
      <w:pPr>
        <w:pStyle w:val="NormaleWeb"/>
        <w:spacing w:before="0" w:beforeAutospacing="0" w:after="0" w:afterAutospacing="0" w:line="276" w:lineRule="auto"/>
        <w:jc w:val="both"/>
        <w:rPr>
          <w:rFonts w:ascii="Calibri Light" w:eastAsiaTheme="minorEastAsia" w:hAnsi="Calibri Light" w:cs="Calibri Light"/>
          <w:highlight w:val="yellow"/>
          <w:lang w:eastAsia="en-US"/>
        </w:rPr>
      </w:pPr>
      <w:r w:rsidRPr="00E84DEE">
        <w:rPr>
          <w:rFonts w:ascii="Calibri Light" w:eastAsiaTheme="minorEastAsia" w:hAnsi="Calibri Light" w:cs="Calibri Light"/>
          <w:highlight w:val="yellow"/>
          <w:lang w:eastAsia="en-US"/>
        </w:rPr>
        <w:t>Il Comune predispone il PEF e le tariffe per l’approvazione da parte del Consiglio Comunale; ha la gestione della tariffa e del rapporto con gli utenti a partire dall’iscrizione in banca dati di tutti i dati imponibili che determinano il tributo. Si occupa dell’acquisizione delle denunce di occupazione, di cessazione e variazione, elabora la liquidazione del tributo, ne cura la stampa ed il recapito.</w:t>
      </w:r>
    </w:p>
    <w:p w14:paraId="08413EC9" w14:textId="2863A1D1" w:rsidR="004C6E8F" w:rsidRPr="00382087" w:rsidRDefault="004C6E8F" w:rsidP="00382087">
      <w:pPr>
        <w:pStyle w:val="NormaleWeb"/>
        <w:spacing w:before="0" w:beforeAutospacing="0" w:after="0" w:afterAutospacing="0" w:line="276" w:lineRule="auto"/>
        <w:jc w:val="both"/>
        <w:rPr>
          <w:rFonts w:ascii="Calibri Light" w:eastAsiaTheme="minorEastAsia" w:hAnsi="Calibri Light" w:cs="Calibri Light"/>
          <w:lang w:eastAsia="en-US"/>
        </w:rPr>
      </w:pPr>
      <w:r w:rsidRPr="00E84DEE">
        <w:rPr>
          <w:rFonts w:ascii="Calibri Light" w:eastAsiaTheme="minorEastAsia" w:hAnsi="Calibri Light" w:cs="Calibri Light"/>
          <w:highlight w:val="yellow"/>
          <w:lang w:eastAsia="en-US"/>
        </w:rPr>
        <w:t xml:space="preserve">Con la qualificazione della natura tributaria della TARI, le attività di accertamento e contenzioso sono a completo carico del Comune che effettua le attività di gestione di uno sportello TARI che, oltre alla </w:t>
      </w:r>
      <w:r w:rsidRPr="00E84DEE">
        <w:rPr>
          <w:rFonts w:ascii="Calibri Light" w:eastAsiaTheme="minorEastAsia" w:hAnsi="Calibri Light" w:cs="Calibri Light"/>
          <w:highlight w:val="yellow"/>
          <w:lang w:eastAsia="en-US"/>
        </w:rPr>
        <w:lastRenderedPageBreak/>
        <w:t>gestione degli avvisi di pagamento per ogni utente, ha funzione di front e back office. Esso fornisce una serie di servizi per tutta la popolazione assumendo un ruolo di congiunzione tra azienda, cittadino e Comune.</w:t>
      </w:r>
    </w:p>
    <w:p w14:paraId="6128E228" w14:textId="77777777" w:rsidR="001E429F" w:rsidRDefault="001E429F" w:rsidP="005F2032"/>
    <w:p w14:paraId="219A50E3" w14:textId="09BDF6AF" w:rsidR="00E47A05" w:rsidRPr="002707A4" w:rsidRDefault="00E47A05" w:rsidP="002707A4">
      <w:pPr>
        <w:tabs>
          <w:tab w:val="left" w:pos="1272"/>
        </w:tabs>
        <w:spacing w:line="240" w:lineRule="auto"/>
        <w:jc w:val="center"/>
        <w:outlineLvl w:val="1"/>
        <w:rPr>
          <w:rFonts w:ascii="Calibri Light" w:hAnsi="Calibri Light" w:cs="Calibri Light"/>
          <w:b/>
          <w:bCs/>
          <w:i/>
          <w:iCs/>
          <w:color w:val="0070C0"/>
          <w:sz w:val="32"/>
          <w:szCs w:val="32"/>
          <w:u w:val="single"/>
        </w:rPr>
      </w:pPr>
      <w:bookmarkStart w:id="21" w:name="_Toc122439682"/>
      <w:r w:rsidRPr="002707A4">
        <w:rPr>
          <w:rFonts w:ascii="Calibri Light" w:hAnsi="Calibri Light" w:cs="Calibri Light"/>
          <w:b/>
          <w:bCs/>
          <w:i/>
          <w:iCs/>
          <w:color w:val="0070C0"/>
          <w:sz w:val="32"/>
          <w:szCs w:val="32"/>
          <w:u w:val="single"/>
        </w:rPr>
        <w:t xml:space="preserve">Sezione </w:t>
      </w:r>
      <w:r w:rsidR="00E209BF">
        <w:rPr>
          <w:rFonts w:ascii="Calibri Light" w:hAnsi="Calibri Light" w:cs="Calibri Light"/>
          <w:b/>
          <w:bCs/>
          <w:i/>
          <w:iCs/>
          <w:color w:val="0070C0"/>
          <w:sz w:val="32"/>
          <w:szCs w:val="32"/>
          <w:u w:val="single"/>
        </w:rPr>
        <w:t>6</w:t>
      </w:r>
      <w:r w:rsidRPr="002707A4">
        <w:rPr>
          <w:rFonts w:ascii="Calibri Light" w:hAnsi="Calibri Light" w:cs="Calibri Light"/>
          <w:b/>
          <w:bCs/>
          <w:i/>
          <w:iCs/>
          <w:color w:val="0070C0"/>
          <w:sz w:val="32"/>
          <w:szCs w:val="32"/>
          <w:u w:val="single"/>
        </w:rPr>
        <w:t xml:space="preserve">: </w:t>
      </w:r>
      <w:r w:rsidR="00BB0651" w:rsidRPr="002707A4">
        <w:rPr>
          <w:rFonts w:ascii="Calibri Light" w:hAnsi="Calibri Light" w:cs="Calibri Light"/>
          <w:b/>
          <w:bCs/>
          <w:i/>
          <w:iCs/>
          <w:color w:val="0070C0"/>
          <w:sz w:val="32"/>
          <w:szCs w:val="32"/>
          <w:u w:val="single"/>
        </w:rPr>
        <w:t>Standard di qualità contrattuale e qualità tecnica</w:t>
      </w:r>
      <w:bookmarkEnd w:id="21"/>
    </w:p>
    <w:p w14:paraId="173EAAB5" w14:textId="75CCC6D9" w:rsidR="00E47A05" w:rsidRPr="004653C6" w:rsidRDefault="00E209BF" w:rsidP="004653C6">
      <w:pPr>
        <w:tabs>
          <w:tab w:val="left" w:pos="1272"/>
        </w:tabs>
        <w:spacing w:line="240" w:lineRule="auto"/>
        <w:jc w:val="both"/>
        <w:outlineLvl w:val="1"/>
        <w:rPr>
          <w:rFonts w:ascii="Calibri Light" w:hAnsi="Calibri Light" w:cs="Calibri Light"/>
          <w:b/>
          <w:bCs/>
          <w:i/>
          <w:iCs/>
          <w:color w:val="0070C0"/>
          <w:sz w:val="28"/>
          <w:szCs w:val="28"/>
        </w:rPr>
      </w:pPr>
      <w:bookmarkStart w:id="22" w:name="_Toc122439683"/>
      <w:r>
        <w:rPr>
          <w:rFonts w:ascii="Calibri Light" w:hAnsi="Calibri Light" w:cs="Calibri Light"/>
          <w:b/>
          <w:bCs/>
          <w:i/>
          <w:iCs/>
          <w:color w:val="0070C0"/>
          <w:sz w:val="28"/>
          <w:szCs w:val="28"/>
        </w:rPr>
        <w:t>6</w:t>
      </w:r>
      <w:r w:rsidR="00EF3BE0" w:rsidRPr="004653C6">
        <w:rPr>
          <w:rFonts w:ascii="Calibri Light" w:hAnsi="Calibri Light" w:cs="Calibri Light"/>
          <w:b/>
          <w:bCs/>
          <w:i/>
          <w:iCs/>
          <w:color w:val="0070C0"/>
          <w:sz w:val="28"/>
          <w:szCs w:val="28"/>
        </w:rPr>
        <w:t>.1</w:t>
      </w:r>
      <w:r w:rsidR="00E47A05" w:rsidRPr="004653C6">
        <w:rPr>
          <w:rFonts w:ascii="Calibri Light" w:hAnsi="Calibri Light" w:cs="Calibri Light"/>
          <w:b/>
          <w:bCs/>
          <w:i/>
          <w:iCs/>
          <w:color w:val="0070C0"/>
          <w:sz w:val="28"/>
          <w:szCs w:val="28"/>
        </w:rPr>
        <w:t xml:space="preserve"> Schema regolatorio</w:t>
      </w:r>
      <w:bookmarkEnd w:id="22"/>
    </w:p>
    <w:p w14:paraId="537850B0" w14:textId="06873F91" w:rsidR="004A588E" w:rsidRPr="004A588E" w:rsidRDefault="00C9009E" w:rsidP="004A588E">
      <w:pPr>
        <w:spacing w:after="0"/>
        <w:jc w:val="both"/>
        <w:rPr>
          <w:rFonts w:ascii="Calibri Light" w:hAnsi="Calibri Light" w:cs="Calibri Light"/>
          <w:sz w:val="24"/>
          <w:szCs w:val="24"/>
        </w:rPr>
      </w:pPr>
      <w:r w:rsidRPr="000B71F0">
        <w:rPr>
          <w:rFonts w:ascii="Calibri Light" w:hAnsi="Calibri Light" w:cs="Calibri Light"/>
          <w:sz w:val="24"/>
          <w:szCs w:val="24"/>
        </w:rPr>
        <w:t>Il Comune</w:t>
      </w:r>
      <w:r>
        <w:rPr>
          <w:rFonts w:ascii="Calibri Light" w:hAnsi="Calibri Light" w:cs="Calibri Light"/>
          <w:sz w:val="24"/>
          <w:szCs w:val="24"/>
        </w:rPr>
        <w:t>, in qualità d</w:t>
      </w:r>
      <w:r w:rsidR="00AA342E">
        <w:rPr>
          <w:rFonts w:ascii="Calibri Light" w:hAnsi="Calibri Light" w:cs="Calibri Light"/>
          <w:sz w:val="24"/>
          <w:szCs w:val="24"/>
        </w:rPr>
        <w:t xml:space="preserve">i </w:t>
      </w:r>
      <w:r w:rsidR="00E47A05" w:rsidRPr="00E47A05">
        <w:rPr>
          <w:rFonts w:ascii="Calibri Light" w:hAnsi="Calibri Light" w:cs="Calibri Light"/>
          <w:sz w:val="24"/>
          <w:szCs w:val="24"/>
        </w:rPr>
        <w:t>Ente Territorialmente Competente</w:t>
      </w:r>
      <w:r>
        <w:rPr>
          <w:rFonts w:ascii="Calibri Light" w:hAnsi="Calibri Light" w:cs="Calibri Light"/>
          <w:sz w:val="24"/>
          <w:szCs w:val="24"/>
        </w:rPr>
        <w:t>,</w:t>
      </w:r>
      <w:r w:rsidR="00E47A05" w:rsidRPr="00E47A05">
        <w:rPr>
          <w:rFonts w:ascii="Calibri Light" w:hAnsi="Calibri Light" w:cs="Calibri Light"/>
          <w:sz w:val="24"/>
          <w:szCs w:val="24"/>
        </w:rPr>
        <w:t xml:space="preserve"> ai sensi dell’art. 3.1 dell’Allegato A alla Deliberazione n. 15/2022/R/</w:t>
      </w:r>
      <w:proofErr w:type="spellStart"/>
      <w:r w:rsidR="00E47A05" w:rsidRPr="00E47A05">
        <w:rPr>
          <w:rFonts w:ascii="Calibri Light" w:hAnsi="Calibri Light" w:cs="Calibri Light"/>
          <w:sz w:val="24"/>
          <w:szCs w:val="24"/>
        </w:rPr>
        <w:t>rif</w:t>
      </w:r>
      <w:proofErr w:type="spellEnd"/>
      <w:r w:rsidR="00E47A05" w:rsidRPr="00E47A05">
        <w:rPr>
          <w:rFonts w:ascii="Calibri Light" w:hAnsi="Calibri Light" w:cs="Calibri Light"/>
          <w:sz w:val="24"/>
          <w:szCs w:val="24"/>
        </w:rPr>
        <w:t xml:space="preserve"> ha indicato il quadrante “</w:t>
      </w:r>
      <w:r w:rsidR="00E47A05" w:rsidRPr="00821E94">
        <w:rPr>
          <w:rFonts w:ascii="Calibri Light" w:hAnsi="Calibri Light" w:cs="Calibri Light"/>
          <w:b/>
          <w:bCs/>
          <w:color w:val="0070C0"/>
          <w:sz w:val="24"/>
          <w:szCs w:val="24"/>
        </w:rPr>
        <w:t>SCHEMA I</w:t>
      </w:r>
      <w:r w:rsidR="00E47A05" w:rsidRPr="00E47A05">
        <w:rPr>
          <w:rFonts w:ascii="Calibri Light" w:hAnsi="Calibri Light" w:cs="Calibri Light"/>
          <w:sz w:val="24"/>
          <w:szCs w:val="24"/>
        </w:rPr>
        <w:t>”.</w:t>
      </w:r>
      <w:r>
        <w:rPr>
          <w:rFonts w:ascii="Calibri Light" w:hAnsi="Calibri Light" w:cs="Calibri Light"/>
          <w:sz w:val="24"/>
          <w:szCs w:val="24"/>
        </w:rPr>
        <w:t xml:space="preserve"> </w:t>
      </w:r>
      <w:r w:rsidR="00776CA4">
        <w:rPr>
          <w:rFonts w:ascii="Calibri Light" w:hAnsi="Calibri Light" w:cs="Calibri Light"/>
          <w:sz w:val="24"/>
          <w:szCs w:val="24"/>
        </w:rPr>
        <w:t>Inoltre,</w:t>
      </w:r>
      <w:r>
        <w:rPr>
          <w:rFonts w:ascii="Calibri Light" w:hAnsi="Calibri Light" w:cs="Calibri Light"/>
          <w:sz w:val="24"/>
          <w:szCs w:val="24"/>
        </w:rPr>
        <w:t xml:space="preserve"> il Comune non ha approvato standard </w:t>
      </w:r>
      <w:r w:rsidR="00BC42F0">
        <w:rPr>
          <w:rFonts w:ascii="Calibri Light" w:hAnsi="Calibri Light" w:cs="Calibri Light"/>
          <w:sz w:val="24"/>
          <w:szCs w:val="24"/>
        </w:rPr>
        <w:t xml:space="preserve">di qualità migliorativi e ulteriori rispetto a quelli previsti nello schema regolatorio approvato. </w:t>
      </w:r>
    </w:p>
    <w:p w14:paraId="73D294A3" w14:textId="500FC4E6" w:rsidR="004A588E" w:rsidRPr="004A588E" w:rsidRDefault="004A588E" w:rsidP="004A588E">
      <w:pPr>
        <w:autoSpaceDE w:val="0"/>
        <w:autoSpaceDN w:val="0"/>
        <w:adjustRightInd w:val="0"/>
        <w:spacing w:before="0" w:after="0" w:line="240" w:lineRule="auto"/>
        <w:jc w:val="center"/>
        <w:rPr>
          <w:rFonts w:ascii="Calibri Light" w:hAnsi="Calibri Light" w:cs="Calibri Light"/>
          <w:sz w:val="23"/>
          <w:szCs w:val="23"/>
        </w:rPr>
      </w:pPr>
      <w:r w:rsidRPr="004A588E">
        <w:rPr>
          <w:rFonts w:ascii="Calibri Light" w:hAnsi="Calibri Light" w:cs="Calibri Light"/>
          <w:b/>
          <w:bCs/>
          <w:sz w:val="23"/>
          <w:szCs w:val="23"/>
        </w:rPr>
        <w:t>APPENDICE I – Allegato A Deliberazione n.15/2022/R/</w:t>
      </w:r>
      <w:proofErr w:type="spellStart"/>
      <w:r w:rsidRPr="004A588E">
        <w:rPr>
          <w:rFonts w:ascii="Calibri Light" w:hAnsi="Calibri Light" w:cs="Calibri Light"/>
          <w:b/>
          <w:bCs/>
          <w:sz w:val="23"/>
          <w:szCs w:val="23"/>
        </w:rPr>
        <w:t>rif</w:t>
      </w:r>
      <w:proofErr w:type="spellEnd"/>
    </w:p>
    <w:tbl>
      <w:tblPr>
        <w:tblStyle w:val="Grigliatabellachiara"/>
        <w:tblW w:w="988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000" w:firstRow="0" w:lastRow="0" w:firstColumn="0" w:lastColumn="0" w:noHBand="0" w:noVBand="0"/>
      </w:tblPr>
      <w:tblGrid>
        <w:gridCol w:w="8755"/>
        <w:gridCol w:w="1134"/>
      </w:tblGrid>
      <w:tr w:rsidR="004A588E" w:rsidRPr="004A588E" w14:paraId="0B97DB17" w14:textId="77777777" w:rsidTr="00B96795">
        <w:trPr>
          <w:trHeight w:val="371"/>
        </w:trPr>
        <w:tc>
          <w:tcPr>
            <w:tcW w:w="9889" w:type="dxa"/>
            <w:gridSpan w:val="2"/>
            <w:vAlign w:val="center"/>
          </w:tcPr>
          <w:p w14:paraId="709D2294" w14:textId="51C7C8F7" w:rsidR="004A588E" w:rsidRPr="004A588E" w:rsidRDefault="004A588E" w:rsidP="00B97516">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b/>
                <w:bCs/>
                <w:sz w:val="23"/>
                <w:szCs w:val="23"/>
              </w:rPr>
              <w:t xml:space="preserve">Tabella 2 – Obblighi di servizio previsti </w:t>
            </w:r>
            <w:r w:rsidRPr="004A588E">
              <w:rPr>
                <w:rFonts w:ascii="Calibri Light" w:hAnsi="Calibri Light" w:cs="Calibri Light"/>
                <w:b/>
                <w:bCs/>
                <w:color w:val="FF0000"/>
                <w:sz w:val="22"/>
                <w:szCs w:val="22"/>
              </w:rPr>
              <w:t>Schema I</w:t>
            </w:r>
          </w:p>
        </w:tc>
      </w:tr>
      <w:tr w:rsidR="004A588E" w:rsidRPr="004A588E" w14:paraId="38BBA894" w14:textId="77777777" w:rsidTr="00B96795">
        <w:trPr>
          <w:trHeight w:val="227"/>
        </w:trPr>
        <w:tc>
          <w:tcPr>
            <w:tcW w:w="8755" w:type="dxa"/>
            <w:vAlign w:val="center"/>
          </w:tcPr>
          <w:p w14:paraId="5BBCB13C"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Adozione e pubblicazione di un’unica Carta della qualità del servizio per gestione di cui all’Articolo 5 </w:t>
            </w:r>
          </w:p>
        </w:tc>
        <w:tc>
          <w:tcPr>
            <w:tcW w:w="1134" w:type="dxa"/>
            <w:vAlign w:val="center"/>
          </w:tcPr>
          <w:p w14:paraId="70E82741" w14:textId="2CEA2DDD"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SI</w:t>
            </w:r>
          </w:p>
        </w:tc>
      </w:tr>
      <w:tr w:rsidR="004A588E" w:rsidRPr="004A588E" w14:paraId="40CB1BB4" w14:textId="77777777" w:rsidTr="00B96795">
        <w:trPr>
          <w:trHeight w:val="227"/>
        </w:trPr>
        <w:tc>
          <w:tcPr>
            <w:tcW w:w="8755" w:type="dxa"/>
            <w:vAlign w:val="center"/>
          </w:tcPr>
          <w:p w14:paraId="123F09D7"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Modalità di attivazione del servizio di cui all’Articolo 6 e all’Articolo 7 </w:t>
            </w:r>
          </w:p>
        </w:tc>
        <w:tc>
          <w:tcPr>
            <w:tcW w:w="1134" w:type="dxa"/>
            <w:vAlign w:val="center"/>
          </w:tcPr>
          <w:p w14:paraId="176928F1" w14:textId="2EEE4297"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SI</w:t>
            </w:r>
          </w:p>
        </w:tc>
      </w:tr>
      <w:tr w:rsidR="004A588E" w:rsidRPr="004A588E" w14:paraId="0CEB1033" w14:textId="77777777" w:rsidTr="00B96795">
        <w:trPr>
          <w:trHeight w:val="224"/>
        </w:trPr>
        <w:tc>
          <w:tcPr>
            <w:tcW w:w="8755" w:type="dxa"/>
            <w:vAlign w:val="center"/>
          </w:tcPr>
          <w:p w14:paraId="4AF2B27D"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Modalità per la variazione o cessazione del servizio di cui all’Articolo 10 e all’Articolo 11 </w:t>
            </w:r>
          </w:p>
        </w:tc>
        <w:tc>
          <w:tcPr>
            <w:tcW w:w="1134" w:type="dxa"/>
            <w:vAlign w:val="center"/>
          </w:tcPr>
          <w:p w14:paraId="5BB6470A" w14:textId="057D6364"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SI</w:t>
            </w:r>
          </w:p>
        </w:tc>
      </w:tr>
      <w:tr w:rsidR="004A588E" w:rsidRPr="004A588E" w14:paraId="7E58E8A6" w14:textId="77777777" w:rsidTr="00B96795">
        <w:trPr>
          <w:trHeight w:val="352"/>
        </w:trPr>
        <w:tc>
          <w:tcPr>
            <w:tcW w:w="8755" w:type="dxa"/>
            <w:vAlign w:val="center"/>
          </w:tcPr>
          <w:p w14:paraId="30D91B6B"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Procedura per la gestione dei reclami, delle richieste scritte di informazioni e di rettifica degli importi addebitati, di cui all’Articolo 13, all’Articolo 17 e all’Articolo 18 </w:t>
            </w:r>
          </w:p>
        </w:tc>
        <w:tc>
          <w:tcPr>
            <w:tcW w:w="1134" w:type="dxa"/>
            <w:vAlign w:val="center"/>
          </w:tcPr>
          <w:p w14:paraId="13FD95C4" w14:textId="365AA036"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SI</w:t>
            </w:r>
          </w:p>
        </w:tc>
      </w:tr>
      <w:tr w:rsidR="004A588E" w:rsidRPr="004A588E" w14:paraId="7982B09C" w14:textId="77777777" w:rsidTr="00B96795">
        <w:trPr>
          <w:trHeight w:val="227"/>
        </w:trPr>
        <w:tc>
          <w:tcPr>
            <w:tcW w:w="8755" w:type="dxa"/>
            <w:vAlign w:val="center"/>
          </w:tcPr>
          <w:p w14:paraId="33E21EB1"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Obblighi e requisiti minimi dello sportello fisico e </w:t>
            </w:r>
            <w:r w:rsidRPr="004A588E">
              <w:rPr>
                <w:rFonts w:ascii="Calibri Light" w:hAnsi="Calibri Light" w:cs="Calibri Light"/>
                <w:i/>
                <w:iCs/>
                <w:color w:val="000000"/>
                <w:sz w:val="22"/>
                <w:szCs w:val="22"/>
              </w:rPr>
              <w:t xml:space="preserve">online </w:t>
            </w:r>
            <w:r w:rsidRPr="004A588E">
              <w:rPr>
                <w:rFonts w:ascii="Calibri Light" w:hAnsi="Calibri Light" w:cs="Calibri Light"/>
                <w:color w:val="000000"/>
                <w:sz w:val="22"/>
                <w:szCs w:val="22"/>
              </w:rPr>
              <w:t xml:space="preserve">di cui all’Articolo 19 e all’Articolo 22 </w:t>
            </w:r>
          </w:p>
        </w:tc>
        <w:tc>
          <w:tcPr>
            <w:tcW w:w="1134" w:type="dxa"/>
            <w:vAlign w:val="center"/>
          </w:tcPr>
          <w:p w14:paraId="04C045D8" w14:textId="65450928"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proofErr w:type="spellStart"/>
            <w:proofErr w:type="gramStart"/>
            <w:r w:rsidRPr="004A588E">
              <w:rPr>
                <w:rFonts w:ascii="Calibri Light" w:hAnsi="Calibri Light" w:cs="Calibri Light"/>
                <w:color w:val="000000"/>
                <w:sz w:val="22"/>
                <w:szCs w:val="22"/>
              </w:rPr>
              <w:t>n.a</w:t>
            </w:r>
            <w:proofErr w:type="spellEnd"/>
            <w:proofErr w:type="gramEnd"/>
            <w:r w:rsidRPr="004A588E">
              <w:rPr>
                <w:rStyle w:val="Rimandonotaapidipagina"/>
                <w:rFonts w:ascii="Calibri Light" w:hAnsi="Calibri Light" w:cs="Calibri Light"/>
                <w:color w:val="000000"/>
                <w:sz w:val="22"/>
                <w:szCs w:val="22"/>
              </w:rPr>
              <w:footnoteReference w:id="1"/>
            </w:r>
          </w:p>
        </w:tc>
      </w:tr>
      <w:tr w:rsidR="004A588E" w:rsidRPr="004A588E" w14:paraId="23E88651" w14:textId="77777777" w:rsidTr="00B96795">
        <w:trPr>
          <w:trHeight w:val="231"/>
        </w:trPr>
        <w:tc>
          <w:tcPr>
            <w:tcW w:w="8755" w:type="dxa"/>
            <w:vAlign w:val="center"/>
          </w:tcPr>
          <w:p w14:paraId="25BE48B5"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Obblighi di servizio telefonico di cui all’Articolo 20 e all’Articolo 22 </w:t>
            </w:r>
          </w:p>
        </w:tc>
        <w:tc>
          <w:tcPr>
            <w:tcW w:w="1134" w:type="dxa"/>
            <w:vAlign w:val="center"/>
          </w:tcPr>
          <w:p w14:paraId="0FF8214C" w14:textId="01A5343E"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SI</w:t>
            </w:r>
          </w:p>
        </w:tc>
      </w:tr>
      <w:tr w:rsidR="004A588E" w:rsidRPr="004A588E" w14:paraId="6EBEF627" w14:textId="77777777" w:rsidTr="00B96795">
        <w:trPr>
          <w:trHeight w:val="352"/>
        </w:trPr>
        <w:tc>
          <w:tcPr>
            <w:tcW w:w="8755" w:type="dxa"/>
            <w:vAlign w:val="center"/>
          </w:tcPr>
          <w:p w14:paraId="2A75A319"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Modalità e periodicità di pagamento, rateizzazione e rettifica degli importi non dovuti di cui al Titolo V (ad eccezione dell’Articolo 28.3) </w:t>
            </w:r>
          </w:p>
        </w:tc>
        <w:tc>
          <w:tcPr>
            <w:tcW w:w="1134" w:type="dxa"/>
            <w:vAlign w:val="center"/>
          </w:tcPr>
          <w:p w14:paraId="7DFECF78" w14:textId="39D1DBC8"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SI</w:t>
            </w:r>
          </w:p>
        </w:tc>
      </w:tr>
      <w:tr w:rsidR="004A588E" w:rsidRPr="004A588E" w14:paraId="266F8099" w14:textId="77777777" w:rsidTr="00B96795">
        <w:trPr>
          <w:trHeight w:val="227"/>
        </w:trPr>
        <w:tc>
          <w:tcPr>
            <w:tcW w:w="8755" w:type="dxa"/>
            <w:vAlign w:val="center"/>
          </w:tcPr>
          <w:p w14:paraId="2EF6310D"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Obblighi in materia di servizi di ritiro su chiamata e modalità per l’ottenimento di tali servizi di cui all’Articolo 29 e all’Articolo 30 </w:t>
            </w:r>
          </w:p>
        </w:tc>
        <w:tc>
          <w:tcPr>
            <w:tcW w:w="1134" w:type="dxa"/>
            <w:vAlign w:val="center"/>
          </w:tcPr>
          <w:p w14:paraId="35C4955E" w14:textId="42E95668"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SI</w:t>
            </w:r>
          </w:p>
        </w:tc>
      </w:tr>
      <w:tr w:rsidR="004A588E" w:rsidRPr="004A588E" w14:paraId="124E7E8F" w14:textId="77777777" w:rsidTr="00B96795">
        <w:trPr>
          <w:trHeight w:val="227"/>
        </w:trPr>
        <w:tc>
          <w:tcPr>
            <w:tcW w:w="8755" w:type="dxa"/>
            <w:vAlign w:val="center"/>
          </w:tcPr>
          <w:p w14:paraId="1EA53C8F"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Obblighi in materia di disservizi e riparazione delle attrezzature per la raccolta domiciliare di cui all’Articolo 32 </w:t>
            </w:r>
          </w:p>
        </w:tc>
        <w:tc>
          <w:tcPr>
            <w:tcW w:w="1134" w:type="dxa"/>
            <w:vAlign w:val="center"/>
          </w:tcPr>
          <w:p w14:paraId="4410FEA9" w14:textId="0CA4B56B"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SI</w:t>
            </w:r>
          </w:p>
        </w:tc>
      </w:tr>
      <w:tr w:rsidR="004A588E" w:rsidRPr="004A588E" w14:paraId="74CD1AF4" w14:textId="77777777" w:rsidTr="00B96795">
        <w:trPr>
          <w:trHeight w:val="224"/>
        </w:trPr>
        <w:tc>
          <w:tcPr>
            <w:tcW w:w="8755" w:type="dxa"/>
            <w:vAlign w:val="center"/>
          </w:tcPr>
          <w:p w14:paraId="6859EB65"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Predisposizione di una mappatura delle diverse aree di raccolta stradale e di prossimità di cui all’</w:t>
            </w:r>
            <w:r w:rsidRPr="004A588E">
              <w:rPr>
                <w:rFonts w:ascii="Calibri Light" w:hAnsi="Calibri Light" w:cs="Calibri Light"/>
                <w:color w:val="000000"/>
              </w:rPr>
              <w:t xml:space="preserve">Articolo </w:t>
            </w:r>
            <w:r w:rsidRPr="004A588E">
              <w:rPr>
                <w:rFonts w:ascii="Calibri Light" w:hAnsi="Calibri Light" w:cs="Calibri Light"/>
                <w:color w:val="000000"/>
                <w:sz w:val="22"/>
                <w:szCs w:val="22"/>
              </w:rPr>
              <w:t xml:space="preserve">35.1 </w:t>
            </w:r>
          </w:p>
        </w:tc>
        <w:tc>
          <w:tcPr>
            <w:tcW w:w="1134" w:type="dxa"/>
            <w:vAlign w:val="center"/>
          </w:tcPr>
          <w:p w14:paraId="5CA86B6A" w14:textId="25D070FC"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SI</w:t>
            </w:r>
          </w:p>
        </w:tc>
      </w:tr>
      <w:tr w:rsidR="004A588E" w:rsidRPr="004A588E" w14:paraId="0D3C52A0" w14:textId="77777777" w:rsidTr="00B96795">
        <w:trPr>
          <w:trHeight w:val="227"/>
        </w:trPr>
        <w:tc>
          <w:tcPr>
            <w:tcW w:w="8755" w:type="dxa"/>
            <w:vAlign w:val="center"/>
          </w:tcPr>
          <w:p w14:paraId="6E3C37CD"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Predisposizione di </w:t>
            </w:r>
            <w:r w:rsidRPr="004A588E">
              <w:rPr>
                <w:rFonts w:ascii="Calibri Light" w:hAnsi="Calibri Light" w:cs="Calibri Light"/>
                <w:color w:val="000000"/>
              </w:rPr>
              <w:t xml:space="preserve">un </w:t>
            </w:r>
            <w:r w:rsidRPr="004A588E">
              <w:rPr>
                <w:rFonts w:ascii="Calibri Light" w:hAnsi="Calibri Light" w:cs="Calibri Light"/>
                <w:i/>
                <w:iCs/>
                <w:color w:val="000000"/>
                <w:sz w:val="22"/>
                <w:szCs w:val="22"/>
              </w:rPr>
              <w:t xml:space="preserve">Programma delle attività di raccolta e trasporto </w:t>
            </w:r>
            <w:r w:rsidRPr="004A588E">
              <w:rPr>
                <w:rFonts w:ascii="Calibri Light" w:hAnsi="Calibri Light" w:cs="Calibri Light"/>
                <w:color w:val="000000"/>
                <w:sz w:val="22"/>
                <w:szCs w:val="22"/>
              </w:rPr>
              <w:t>di cui all’</w:t>
            </w:r>
            <w:r w:rsidRPr="004A588E">
              <w:rPr>
                <w:rFonts w:ascii="Calibri Light" w:hAnsi="Calibri Light" w:cs="Calibri Light"/>
                <w:color w:val="000000"/>
              </w:rPr>
              <w:t xml:space="preserve">Articolo </w:t>
            </w:r>
            <w:r w:rsidRPr="004A588E">
              <w:rPr>
                <w:rFonts w:ascii="Calibri Light" w:hAnsi="Calibri Light" w:cs="Calibri Light"/>
                <w:color w:val="000000"/>
                <w:sz w:val="22"/>
                <w:szCs w:val="22"/>
              </w:rPr>
              <w:t xml:space="preserve">35.2 </w:t>
            </w:r>
          </w:p>
        </w:tc>
        <w:tc>
          <w:tcPr>
            <w:tcW w:w="1134" w:type="dxa"/>
            <w:vAlign w:val="center"/>
          </w:tcPr>
          <w:p w14:paraId="1735AA89" w14:textId="641AB8B4"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SI</w:t>
            </w:r>
          </w:p>
        </w:tc>
      </w:tr>
      <w:tr w:rsidR="004A588E" w:rsidRPr="004A588E" w14:paraId="5310ABC6" w14:textId="77777777" w:rsidTr="00B96795">
        <w:trPr>
          <w:trHeight w:val="860"/>
        </w:trPr>
        <w:tc>
          <w:tcPr>
            <w:tcW w:w="8755" w:type="dxa"/>
            <w:vAlign w:val="center"/>
          </w:tcPr>
          <w:p w14:paraId="5E3A890F"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Nelle gestioni che non hanno adottato sistemi di telecontrollo del livello di riempimento dei contenitori, ovvero anche laddove l’implementazione di tali sistemi non assicuri ancora un’adeguata copertura del territorio servito, predisposizione di un </w:t>
            </w:r>
            <w:r w:rsidRPr="004A588E">
              <w:rPr>
                <w:rFonts w:ascii="Calibri Light" w:hAnsi="Calibri Light" w:cs="Calibri Light"/>
                <w:i/>
                <w:iCs/>
                <w:color w:val="000000"/>
                <w:sz w:val="22"/>
                <w:szCs w:val="22"/>
              </w:rPr>
              <w:t xml:space="preserve">Piano di controlli periodici sullo stato di riempimento e di corretto funzionamento delle aree di raccolta stradale o di prossimità </w:t>
            </w:r>
            <w:r w:rsidRPr="004A588E">
              <w:rPr>
                <w:rFonts w:ascii="Calibri Light" w:hAnsi="Calibri Light" w:cs="Calibri Light"/>
                <w:color w:val="000000"/>
                <w:sz w:val="22"/>
                <w:szCs w:val="22"/>
              </w:rPr>
              <w:t xml:space="preserve">di cui agli Articoli 35.3 e 35.4 </w:t>
            </w:r>
          </w:p>
        </w:tc>
        <w:tc>
          <w:tcPr>
            <w:tcW w:w="1134" w:type="dxa"/>
            <w:vAlign w:val="center"/>
          </w:tcPr>
          <w:p w14:paraId="06A8E27D" w14:textId="702CCAFF"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4A588E" w14:paraId="58150D67" w14:textId="77777777" w:rsidTr="00B96795">
        <w:trPr>
          <w:trHeight w:val="227"/>
        </w:trPr>
        <w:tc>
          <w:tcPr>
            <w:tcW w:w="8755" w:type="dxa"/>
            <w:vAlign w:val="center"/>
          </w:tcPr>
          <w:p w14:paraId="419ABA46"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Registrazione delle interruzioni del servizio di raccolta e trasporto di cui all’Articolo 36 </w:t>
            </w:r>
          </w:p>
        </w:tc>
        <w:tc>
          <w:tcPr>
            <w:tcW w:w="1134" w:type="dxa"/>
            <w:vAlign w:val="center"/>
          </w:tcPr>
          <w:p w14:paraId="67E8E61F" w14:textId="01749147"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4A588E" w14:paraId="413289CD" w14:textId="77777777" w:rsidTr="00B96795">
        <w:trPr>
          <w:trHeight w:val="225"/>
        </w:trPr>
        <w:tc>
          <w:tcPr>
            <w:tcW w:w="8755" w:type="dxa"/>
            <w:vAlign w:val="center"/>
          </w:tcPr>
          <w:p w14:paraId="3AB005B4"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Predisposizione di un </w:t>
            </w:r>
            <w:r w:rsidRPr="004A588E">
              <w:rPr>
                <w:rFonts w:ascii="Calibri Light" w:hAnsi="Calibri Light" w:cs="Calibri Light"/>
                <w:i/>
                <w:iCs/>
                <w:color w:val="000000"/>
                <w:sz w:val="22"/>
                <w:szCs w:val="22"/>
              </w:rPr>
              <w:t xml:space="preserve">Programma delle attività di spazzamento e lavaggio delle strade </w:t>
            </w:r>
            <w:r w:rsidRPr="004A588E">
              <w:rPr>
                <w:rFonts w:ascii="Calibri Light" w:hAnsi="Calibri Light" w:cs="Calibri Light"/>
                <w:color w:val="000000"/>
                <w:sz w:val="22"/>
                <w:szCs w:val="22"/>
              </w:rPr>
              <w:t xml:space="preserve">di cui all’Articolo 42.1 </w:t>
            </w:r>
          </w:p>
        </w:tc>
        <w:tc>
          <w:tcPr>
            <w:tcW w:w="1134" w:type="dxa"/>
            <w:vAlign w:val="center"/>
          </w:tcPr>
          <w:p w14:paraId="0DD7A9B4" w14:textId="6FF5EEFD"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SI</w:t>
            </w:r>
          </w:p>
        </w:tc>
      </w:tr>
      <w:tr w:rsidR="004A588E" w:rsidRPr="004A588E" w14:paraId="18A617E0" w14:textId="77777777" w:rsidTr="00B96795">
        <w:trPr>
          <w:trHeight w:val="225"/>
        </w:trPr>
        <w:tc>
          <w:tcPr>
            <w:tcW w:w="8755" w:type="dxa"/>
            <w:vAlign w:val="center"/>
          </w:tcPr>
          <w:p w14:paraId="4ADD67CC"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Registrazione delle interruzioni del servizio di spazzamento e lavaggio delle strade di cui all’Articolo 43 </w:t>
            </w:r>
          </w:p>
        </w:tc>
        <w:tc>
          <w:tcPr>
            <w:tcW w:w="1134" w:type="dxa"/>
            <w:vAlign w:val="center"/>
          </w:tcPr>
          <w:p w14:paraId="2AE3CD49" w14:textId="48DE4178"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4A588E" w14:paraId="0B5DCB69" w14:textId="77777777" w:rsidTr="00B96795">
        <w:trPr>
          <w:trHeight w:val="224"/>
        </w:trPr>
        <w:tc>
          <w:tcPr>
            <w:tcW w:w="8755" w:type="dxa"/>
            <w:vAlign w:val="center"/>
          </w:tcPr>
          <w:p w14:paraId="36EE9835" w14:textId="77777777" w:rsidR="004A588E" w:rsidRPr="004A588E" w:rsidRDefault="004A588E" w:rsidP="004A588E">
            <w:pPr>
              <w:autoSpaceDE w:val="0"/>
              <w:autoSpaceDN w:val="0"/>
              <w:adjustRightInd w:val="0"/>
              <w:spacing w:before="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Obblighi in materia di sicurezza del servizio di gestione dei rifiuti urbani di cui all’Articolo 48 </w:t>
            </w:r>
          </w:p>
        </w:tc>
        <w:tc>
          <w:tcPr>
            <w:tcW w:w="1134" w:type="dxa"/>
            <w:vAlign w:val="center"/>
          </w:tcPr>
          <w:p w14:paraId="7A520D0E" w14:textId="11826AA5" w:rsidR="004A588E" w:rsidRPr="004A588E" w:rsidRDefault="004A588E" w:rsidP="004A588E">
            <w:pPr>
              <w:autoSpaceDE w:val="0"/>
              <w:autoSpaceDN w:val="0"/>
              <w:adjustRightInd w:val="0"/>
              <w:spacing w:before="0"/>
              <w:jc w:val="center"/>
              <w:rPr>
                <w:rFonts w:ascii="Calibri Light" w:hAnsi="Calibri Light" w:cs="Calibri Light"/>
                <w:color w:val="000000"/>
                <w:sz w:val="22"/>
                <w:szCs w:val="22"/>
              </w:rPr>
            </w:pPr>
            <w:r w:rsidRPr="004A588E">
              <w:rPr>
                <w:rFonts w:ascii="Calibri Light" w:hAnsi="Calibri Light" w:cs="Calibri Light"/>
                <w:color w:val="000000"/>
                <w:sz w:val="22"/>
                <w:szCs w:val="22"/>
              </w:rPr>
              <w:t>SI</w:t>
            </w:r>
          </w:p>
        </w:tc>
      </w:tr>
    </w:tbl>
    <w:p w14:paraId="36818371" w14:textId="219C50E8" w:rsidR="00BE526E" w:rsidRDefault="00BE526E" w:rsidP="00BE526E">
      <w:pPr>
        <w:spacing w:after="0"/>
        <w:jc w:val="both"/>
        <w:rPr>
          <w:rFonts w:ascii="Calibri Light" w:hAnsi="Calibri Light" w:cs="Calibri Light"/>
          <w:b/>
          <w:bCs/>
          <w:sz w:val="24"/>
          <w:szCs w:val="24"/>
        </w:rPr>
      </w:pPr>
    </w:p>
    <w:tbl>
      <w:tblPr>
        <w:tblStyle w:val="Grigliatabella"/>
        <w:tblW w:w="988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000" w:firstRow="0" w:lastRow="0" w:firstColumn="0" w:lastColumn="0" w:noHBand="0" w:noVBand="0"/>
      </w:tblPr>
      <w:tblGrid>
        <w:gridCol w:w="8613"/>
        <w:gridCol w:w="1276"/>
      </w:tblGrid>
      <w:tr w:rsidR="004A588E" w:rsidRPr="0038286B" w14:paraId="3041C24B" w14:textId="77777777" w:rsidTr="00B96795">
        <w:trPr>
          <w:trHeight w:val="107"/>
        </w:trPr>
        <w:tc>
          <w:tcPr>
            <w:tcW w:w="9889" w:type="dxa"/>
            <w:gridSpan w:val="2"/>
            <w:vAlign w:val="center"/>
          </w:tcPr>
          <w:p w14:paraId="7E25EFC0"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b/>
                <w:bCs/>
                <w:color w:val="000000"/>
                <w:sz w:val="22"/>
                <w:szCs w:val="22"/>
              </w:rPr>
              <w:t xml:space="preserve">Tabella.1 - Livelli generali di qualità contrattuale e tecnica del servizio di gestione dei rifiuti urbani </w:t>
            </w:r>
            <w:r w:rsidRPr="004A588E">
              <w:rPr>
                <w:rFonts w:ascii="Calibri Light" w:hAnsi="Calibri Light" w:cs="Calibri Light"/>
                <w:b/>
                <w:bCs/>
                <w:color w:val="FF0000"/>
                <w:sz w:val="22"/>
                <w:szCs w:val="22"/>
              </w:rPr>
              <w:t xml:space="preserve">Schema I </w:t>
            </w:r>
          </w:p>
        </w:tc>
      </w:tr>
      <w:tr w:rsidR="004A588E" w:rsidRPr="0038286B" w14:paraId="6CF9FCBA" w14:textId="77777777" w:rsidTr="00B96795">
        <w:trPr>
          <w:trHeight w:val="479"/>
        </w:trPr>
        <w:tc>
          <w:tcPr>
            <w:tcW w:w="8613" w:type="dxa"/>
            <w:vAlign w:val="center"/>
          </w:tcPr>
          <w:p w14:paraId="65C79667"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lastRenderedPageBreak/>
              <w:t xml:space="preserve">Percentuale minima di risposte alle richieste di attivazione di cui all’Articolo 8, inviate entro trenta (30) giorni lavorativi </w:t>
            </w:r>
          </w:p>
        </w:tc>
        <w:tc>
          <w:tcPr>
            <w:tcW w:w="1276" w:type="dxa"/>
            <w:vAlign w:val="center"/>
          </w:tcPr>
          <w:p w14:paraId="34E1E17C" w14:textId="73A08C5E"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r w:rsidR="00DB0FF6">
              <w:rPr>
                <w:rStyle w:val="Rimandonotaapidipagina"/>
                <w:rFonts w:ascii="Calibri Light" w:hAnsi="Calibri Light" w:cs="Calibri Light"/>
                <w:color w:val="000000"/>
                <w:sz w:val="22"/>
                <w:szCs w:val="22"/>
              </w:rPr>
              <w:footnoteReference w:id="2"/>
            </w:r>
          </w:p>
        </w:tc>
      </w:tr>
      <w:tr w:rsidR="004A588E" w:rsidRPr="0038286B" w14:paraId="72C55B0E" w14:textId="77777777" w:rsidTr="00B96795">
        <w:trPr>
          <w:trHeight w:val="480"/>
        </w:trPr>
        <w:tc>
          <w:tcPr>
            <w:tcW w:w="8613" w:type="dxa"/>
            <w:vAlign w:val="center"/>
          </w:tcPr>
          <w:p w14:paraId="4D615E5C"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Percentuale minima di attrezzature per la raccolta di cui all’Articolo 9, consegnate all’utente entro cinque (5) giorni lavorativi, senza sopralluogo </w:t>
            </w:r>
          </w:p>
        </w:tc>
        <w:tc>
          <w:tcPr>
            <w:tcW w:w="1276" w:type="dxa"/>
            <w:vAlign w:val="center"/>
          </w:tcPr>
          <w:p w14:paraId="2B6DD3C1" w14:textId="3DC579F6"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44D3CBEA" w14:textId="77777777" w:rsidTr="00B96795">
        <w:trPr>
          <w:trHeight w:val="480"/>
        </w:trPr>
        <w:tc>
          <w:tcPr>
            <w:tcW w:w="8613" w:type="dxa"/>
            <w:vAlign w:val="center"/>
          </w:tcPr>
          <w:p w14:paraId="184312F0"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Percentuale minima di attrezzature per la raccolta di cui all’Articolo 9, consegnate all’utente entro dieci (10) giorni lavorativi, con sopralluogo </w:t>
            </w:r>
          </w:p>
        </w:tc>
        <w:tc>
          <w:tcPr>
            <w:tcW w:w="1276" w:type="dxa"/>
            <w:vAlign w:val="center"/>
          </w:tcPr>
          <w:p w14:paraId="603A3590" w14:textId="5BE4B7D2"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35D86EA3" w14:textId="77777777" w:rsidTr="00B96795">
        <w:trPr>
          <w:trHeight w:val="604"/>
        </w:trPr>
        <w:tc>
          <w:tcPr>
            <w:tcW w:w="8613" w:type="dxa"/>
            <w:vAlign w:val="center"/>
          </w:tcPr>
          <w:p w14:paraId="0C42B145"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Percentuale minima di risposte alle richieste di variazione e di cessazione del servizio di cui all’Articolo 12, inviate entro trenta (30) giorni lavorativi </w:t>
            </w:r>
          </w:p>
        </w:tc>
        <w:tc>
          <w:tcPr>
            <w:tcW w:w="1276" w:type="dxa"/>
            <w:vAlign w:val="center"/>
          </w:tcPr>
          <w:p w14:paraId="75974EB3" w14:textId="706CCAE1"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05AC1D21" w14:textId="77777777" w:rsidTr="00B96795">
        <w:trPr>
          <w:trHeight w:val="477"/>
        </w:trPr>
        <w:tc>
          <w:tcPr>
            <w:tcW w:w="8613" w:type="dxa"/>
            <w:vAlign w:val="center"/>
          </w:tcPr>
          <w:p w14:paraId="4B193DBA"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Percentuale minima di risposte a reclami scritti, di cui all’Articolo 14, inviate entro trenta (30) giorni lavorativi </w:t>
            </w:r>
          </w:p>
        </w:tc>
        <w:tc>
          <w:tcPr>
            <w:tcW w:w="1276" w:type="dxa"/>
            <w:vAlign w:val="center"/>
          </w:tcPr>
          <w:p w14:paraId="2261F299" w14:textId="18B0008B"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715DEC3A" w14:textId="77777777" w:rsidTr="00B96795">
        <w:trPr>
          <w:trHeight w:val="479"/>
        </w:trPr>
        <w:tc>
          <w:tcPr>
            <w:tcW w:w="8613" w:type="dxa"/>
            <w:vAlign w:val="center"/>
          </w:tcPr>
          <w:p w14:paraId="36E62001"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Percentuale minima di risposte a richieste scritte di informazioni, di cui all’Articolo 15, inviate entro trenta (30) giorni lavorativi </w:t>
            </w:r>
          </w:p>
        </w:tc>
        <w:tc>
          <w:tcPr>
            <w:tcW w:w="1276" w:type="dxa"/>
            <w:vAlign w:val="center"/>
          </w:tcPr>
          <w:p w14:paraId="356695DD" w14:textId="33119011"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56FE6151" w14:textId="77777777" w:rsidTr="00B96795">
        <w:trPr>
          <w:trHeight w:val="859"/>
        </w:trPr>
        <w:tc>
          <w:tcPr>
            <w:tcW w:w="8613" w:type="dxa"/>
            <w:vAlign w:val="center"/>
          </w:tcPr>
          <w:p w14:paraId="3B3C640F"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Nei casi di cui all’Articolo 50.1, percentuale minima di reclami, ovvero di richieste inoltrate al gestore della raccolta e trasporto e/o spazzamento e lavaggio delle strade, di cui all’Articolo 51, entro cinque (5) giorni lavorativi </w:t>
            </w:r>
          </w:p>
        </w:tc>
        <w:tc>
          <w:tcPr>
            <w:tcW w:w="1276" w:type="dxa"/>
            <w:vAlign w:val="center"/>
          </w:tcPr>
          <w:p w14:paraId="16D75803" w14:textId="43D09F29"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53B481C2" w14:textId="77777777" w:rsidTr="00B96795">
        <w:trPr>
          <w:trHeight w:val="730"/>
        </w:trPr>
        <w:tc>
          <w:tcPr>
            <w:tcW w:w="8613" w:type="dxa"/>
            <w:vAlign w:val="center"/>
          </w:tcPr>
          <w:p w14:paraId="77E84128"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Nei casi di cui all’Articolo 50.1, percentuale minima di risposte ricevute dal gestore dell’attività di gestione tariffe e rapporto con gli utenti, inoltrate all’utente, di cui all’Articolo 52, entro cinque (5) giorni lavorativi </w:t>
            </w:r>
          </w:p>
        </w:tc>
        <w:tc>
          <w:tcPr>
            <w:tcW w:w="1276" w:type="dxa"/>
            <w:vAlign w:val="center"/>
          </w:tcPr>
          <w:p w14:paraId="2418887B" w14:textId="3576D092"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4B2486CD" w14:textId="77777777" w:rsidTr="00B96795">
        <w:trPr>
          <w:trHeight w:val="604"/>
        </w:trPr>
        <w:tc>
          <w:tcPr>
            <w:tcW w:w="8613" w:type="dxa"/>
            <w:vAlign w:val="center"/>
          </w:tcPr>
          <w:p w14:paraId="4EE2C15F"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Percentuale minima di risposte a richieste scritte di rettifica degli importi addebitati, di cui all’Articolo 16, inviate entro sessanta (60) giorni lavorativi </w:t>
            </w:r>
          </w:p>
        </w:tc>
        <w:tc>
          <w:tcPr>
            <w:tcW w:w="1276" w:type="dxa"/>
            <w:vAlign w:val="center"/>
          </w:tcPr>
          <w:p w14:paraId="6C2147CE" w14:textId="2A2C415D"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3BF4DC22" w14:textId="77777777" w:rsidTr="00B96795">
        <w:trPr>
          <w:trHeight w:val="882"/>
        </w:trPr>
        <w:tc>
          <w:tcPr>
            <w:tcW w:w="8613" w:type="dxa"/>
            <w:vAlign w:val="center"/>
          </w:tcPr>
          <w:p w14:paraId="5354410F" w14:textId="5376A57B"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Tempo medio di attesa, di cui Articolo 21, tra l’inizio della risposta e l’inizio della conversazione con l’operatore o la conclusione della chiamata per </w:t>
            </w:r>
            <w:r w:rsidRPr="0038286B">
              <w:rPr>
                <w:rFonts w:ascii="Calibri Light" w:hAnsi="Calibri Light" w:cs="Calibri Light"/>
                <w:color w:val="000000"/>
                <w:sz w:val="22"/>
                <w:szCs w:val="22"/>
              </w:rPr>
              <w:t>rinuncia prima dell’inizio della conversazione con l’operatore (Tempo medio di attesa per il servizio telefonico)</w:t>
            </w:r>
          </w:p>
        </w:tc>
        <w:tc>
          <w:tcPr>
            <w:tcW w:w="1276" w:type="dxa"/>
            <w:vAlign w:val="center"/>
          </w:tcPr>
          <w:p w14:paraId="6250CD70" w14:textId="7ED45BD5"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2319246D" w14:textId="77777777" w:rsidTr="00B96795">
        <w:trPr>
          <w:trHeight w:val="479"/>
        </w:trPr>
        <w:tc>
          <w:tcPr>
            <w:tcW w:w="8613" w:type="dxa"/>
            <w:vAlign w:val="center"/>
          </w:tcPr>
          <w:p w14:paraId="7C8FA40F"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Percentuale minima di rettifiche degli importi non dovuti di cui all’Articolo 28.3, effettuati entro centoventi (120) giorni lavorativi </w:t>
            </w:r>
          </w:p>
        </w:tc>
        <w:tc>
          <w:tcPr>
            <w:tcW w:w="1276" w:type="dxa"/>
            <w:vAlign w:val="center"/>
          </w:tcPr>
          <w:p w14:paraId="2D95BF92" w14:textId="33D3EC6C"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6855FE50" w14:textId="77777777" w:rsidTr="00B96795">
        <w:trPr>
          <w:trHeight w:val="352"/>
        </w:trPr>
        <w:tc>
          <w:tcPr>
            <w:tcW w:w="8613" w:type="dxa"/>
            <w:vAlign w:val="center"/>
          </w:tcPr>
          <w:p w14:paraId="169736ED"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Percentuale minima di ritiri di rifiuti su chiamata, di cui all’Articolo 31, entro quindici (15) giorni lavorativi </w:t>
            </w:r>
          </w:p>
        </w:tc>
        <w:tc>
          <w:tcPr>
            <w:tcW w:w="1276" w:type="dxa"/>
            <w:vAlign w:val="center"/>
          </w:tcPr>
          <w:p w14:paraId="4222E6F5" w14:textId="6421B064"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7878168D" w14:textId="77777777" w:rsidTr="00B96795">
        <w:trPr>
          <w:trHeight w:val="479"/>
        </w:trPr>
        <w:tc>
          <w:tcPr>
            <w:tcW w:w="8613" w:type="dxa"/>
            <w:vAlign w:val="center"/>
          </w:tcPr>
          <w:p w14:paraId="460A4464"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Percentuale minima di segnalazioni per disservizi, di cui Articolo 33, con tempo di intervento entro cinque (5) giorni lavorativi, senza sopralluogo </w:t>
            </w:r>
          </w:p>
        </w:tc>
        <w:tc>
          <w:tcPr>
            <w:tcW w:w="1276" w:type="dxa"/>
            <w:vAlign w:val="center"/>
          </w:tcPr>
          <w:p w14:paraId="12EE7770" w14:textId="7B78DF44"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0C03DBF1" w14:textId="77777777" w:rsidTr="00B96795">
        <w:trPr>
          <w:trHeight w:val="480"/>
        </w:trPr>
        <w:tc>
          <w:tcPr>
            <w:tcW w:w="8613" w:type="dxa"/>
            <w:vAlign w:val="center"/>
          </w:tcPr>
          <w:p w14:paraId="32061C34"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Percentuale minima di segnalazioni per disservizi, di cui Articolo 33, con tempo di intervento entro dieci (10) giorni lavorativi, con sopralluogo </w:t>
            </w:r>
          </w:p>
        </w:tc>
        <w:tc>
          <w:tcPr>
            <w:tcW w:w="1276" w:type="dxa"/>
            <w:vAlign w:val="center"/>
          </w:tcPr>
          <w:p w14:paraId="2F74CFD5" w14:textId="671A25F7"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7B4E3C75" w14:textId="77777777" w:rsidTr="00B96795">
        <w:trPr>
          <w:trHeight w:val="732"/>
        </w:trPr>
        <w:tc>
          <w:tcPr>
            <w:tcW w:w="8613" w:type="dxa"/>
            <w:vAlign w:val="center"/>
          </w:tcPr>
          <w:p w14:paraId="0B196341"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Percentuale minima di richieste per la riparazione delle attrezzature per la raccolta domiciliare, di cui all’Articolo 34, con tempo di intervento entro dieci (10) giorni lavorativi, senza sopralluogo </w:t>
            </w:r>
          </w:p>
        </w:tc>
        <w:tc>
          <w:tcPr>
            <w:tcW w:w="1276" w:type="dxa"/>
            <w:vAlign w:val="center"/>
          </w:tcPr>
          <w:p w14:paraId="680158A7" w14:textId="712F7514"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0E5B3202" w14:textId="77777777" w:rsidTr="00B96795">
        <w:trPr>
          <w:trHeight w:val="732"/>
        </w:trPr>
        <w:tc>
          <w:tcPr>
            <w:tcW w:w="8613" w:type="dxa"/>
            <w:vAlign w:val="center"/>
          </w:tcPr>
          <w:p w14:paraId="03725F93"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Percentuale minima di richieste per la riparazione delle attrezzature per la raccolta domiciliare, di cui all’Articolo 34, con tempo di intervento entro quindici (15) giorni lavorativi, con sopralluogo </w:t>
            </w:r>
          </w:p>
        </w:tc>
        <w:tc>
          <w:tcPr>
            <w:tcW w:w="1276" w:type="dxa"/>
            <w:vAlign w:val="center"/>
          </w:tcPr>
          <w:p w14:paraId="55C942AC" w14:textId="44AB863D"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73587F83" w14:textId="77777777" w:rsidTr="00B96795">
        <w:trPr>
          <w:trHeight w:val="227"/>
        </w:trPr>
        <w:tc>
          <w:tcPr>
            <w:tcW w:w="8613" w:type="dxa"/>
            <w:vAlign w:val="center"/>
          </w:tcPr>
          <w:p w14:paraId="5B9A3451"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Puntualità del servizio di raccolta e trasporto, di cui all’Articolo 39 </w:t>
            </w:r>
          </w:p>
        </w:tc>
        <w:tc>
          <w:tcPr>
            <w:tcW w:w="1276" w:type="dxa"/>
            <w:vAlign w:val="center"/>
          </w:tcPr>
          <w:p w14:paraId="45D5ED1A" w14:textId="0349A350"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70D0DE59" w14:textId="77777777" w:rsidTr="00B96795">
        <w:trPr>
          <w:trHeight w:val="352"/>
        </w:trPr>
        <w:tc>
          <w:tcPr>
            <w:tcW w:w="8613" w:type="dxa"/>
            <w:vAlign w:val="center"/>
          </w:tcPr>
          <w:p w14:paraId="2520BC2D"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Diffusione dei contenitori della raccolta stradale e prossimità non sovra-riempiti, di cui all’Articolo 40 </w:t>
            </w:r>
          </w:p>
        </w:tc>
        <w:tc>
          <w:tcPr>
            <w:tcW w:w="1276" w:type="dxa"/>
            <w:vAlign w:val="center"/>
          </w:tcPr>
          <w:p w14:paraId="73DFE04A" w14:textId="3B0ADCAD"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418DAE18" w14:textId="77777777" w:rsidTr="00B96795">
        <w:trPr>
          <w:trHeight w:val="480"/>
        </w:trPr>
        <w:tc>
          <w:tcPr>
            <w:tcW w:w="8613" w:type="dxa"/>
            <w:vAlign w:val="center"/>
          </w:tcPr>
          <w:p w14:paraId="17EEE89B"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Durata delle interruzioni del servizio di raccolta e trasporto, di cui all’Articolo 41, non superiori a ventiquattro (24) ore </w:t>
            </w:r>
          </w:p>
        </w:tc>
        <w:tc>
          <w:tcPr>
            <w:tcW w:w="1276" w:type="dxa"/>
            <w:vAlign w:val="center"/>
          </w:tcPr>
          <w:p w14:paraId="435E47EB" w14:textId="2AC09D90"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1B8958B6" w14:textId="77777777" w:rsidTr="00B96795">
        <w:trPr>
          <w:trHeight w:val="352"/>
        </w:trPr>
        <w:tc>
          <w:tcPr>
            <w:tcW w:w="8613" w:type="dxa"/>
            <w:vAlign w:val="center"/>
          </w:tcPr>
          <w:p w14:paraId="735C9B71"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Puntualità del servizio di spazzamento e lavaggio delle strade, di cui all’Articolo 46 </w:t>
            </w:r>
          </w:p>
        </w:tc>
        <w:tc>
          <w:tcPr>
            <w:tcW w:w="1276" w:type="dxa"/>
            <w:vAlign w:val="center"/>
          </w:tcPr>
          <w:p w14:paraId="42C43E41" w14:textId="3A695715"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2DD16C90" w14:textId="77777777" w:rsidTr="00B96795">
        <w:trPr>
          <w:trHeight w:val="480"/>
        </w:trPr>
        <w:tc>
          <w:tcPr>
            <w:tcW w:w="8613" w:type="dxa"/>
            <w:vAlign w:val="center"/>
          </w:tcPr>
          <w:p w14:paraId="7F1CFE54"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Durata delle interruzioni del servizio di spazzamento e lavaggio delle strade, di cui all’Articolo 47, non superiore a ventiquattro (24) ore </w:t>
            </w:r>
          </w:p>
        </w:tc>
        <w:tc>
          <w:tcPr>
            <w:tcW w:w="1276" w:type="dxa"/>
            <w:vAlign w:val="center"/>
          </w:tcPr>
          <w:p w14:paraId="1655CFE8" w14:textId="763E9C30"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r w:rsidR="004A588E" w:rsidRPr="0038286B" w14:paraId="02761FD9" w14:textId="77777777" w:rsidTr="00B96795">
        <w:trPr>
          <w:trHeight w:val="732"/>
        </w:trPr>
        <w:tc>
          <w:tcPr>
            <w:tcW w:w="8613" w:type="dxa"/>
            <w:vAlign w:val="center"/>
          </w:tcPr>
          <w:p w14:paraId="563E8E21" w14:textId="77777777" w:rsidR="004A588E" w:rsidRPr="004A588E" w:rsidRDefault="004A588E" w:rsidP="004A588E">
            <w:pPr>
              <w:autoSpaceDE w:val="0"/>
              <w:autoSpaceDN w:val="0"/>
              <w:adjustRightInd w:val="0"/>
              <w:rPr>
                <w:rFonts w:ascii="Calibri Light" w:hAnsi="Calibri Light" w:cs="Calibri Light"/>
                <w:color w:val="000000"/>
                <w:sz w:val="22"/>
                <w:szCs w:val="22"/>
              </w:rPr>
            </w:pPr>
            <w:r w:rsidRPr="004A588E">
              <w:rPr>
                <w:rFonts w:ascii="Calibri Light" w:hAnsi="Calibri Light" w:cs="Calibri Light"/>
                <w:color w:val="000000"/>
                <w:sz w:val="22"/>
                <w:szCs w:val="22"/>
              </w:rPr>
              <w:t xml:space="preserve">Percentuale minima di prestazioni di pronto intervento, di cui all’Articolo 49, in cui il personale incaricato dal gestore arriva sul luogo entro quattro (4) ore dall’inizio della conversazione con l’operatore </w:t>
            </w:r>
          </w:p>
        </w:tc>
        <w:tc>
          <w:tcPr>
            <w:tcW w:w="1276" w:type="dxa"/>
            <w:vAlign w:val="center"/>
          </w:tcPr>
          <w:p w14:paraId="38DF5C35" w14:textId="5AFADC4A" w:rsidR="004A588E" w:rsidRPr="004A588E" w:rsidRDefault="004A588E" w:rsidP="0038286B">
            <w:pPr>
              <w:autoSpaceDE w:val="0"/>
              <w:autoSpaceDN w:val="0"/>
              <w:adjustRightInd w:val="0"/>
              <w:jc w:val="center"/>
              <w:rPr>
                <w:rFonts w:ascii="Calibri Light" w:hAnsi="Calibri Light" w:cs="Calibri Light"/>
                <w:color w:val="000000"/>
                <w:sz w:val="22"/>
                <w:szCs w:val="22"/>
              </w:rPr>
            </w:pPr>
            <w:r w:rsidRPr="004A588E">
              <w:rPr>
                <w:rFonts w:ascii="Calibri Light" w:hAnsi="Calibri Light" w:cs="Calibri Light"/>
                <w:color w:val="000000"/>
                <w:sz w:val="22"/>
                <w:szCs w:val="22"/>
              </w:rPr>
              <w:t>n.a.</w:t>
            </w:r>
          </w:p>
        </w:tc>
      </w:tr>
    </w:tbl>
    <w:p w14:paraId="40418DB9" w14:textId="20C6E367" w:rsidR="007F1534" w:rsidRPr="004653C6" w:rsidRDefault="00E209BF" w:rsidP="004653C6">
      <w:pPr>
        <w:tabs>
          <w:tab w:val="left" w:pos="1272"/>
        </w:tabs>
        <w:spacing w:line="240" w:lineRule="auto"/>
        <w:jc w:val="both"/>
        <w:outlineLvl w:val="1"/>
        <w:rPr>
          <w:rFonts w:ascii="Calibri Light" w:hAnsi="Calibri Light" w:cs="Calibri Light"/>
          <w:b/>
          <w:bCs/>
          <w:i/>
          <w:iCs/>
          <w:color w:val="0070C0"/>
          <w:sz w:val="28"/>
          <w:szCs w:val="28"/>
        </w:rPr>
      </w:pPr>
      <w:bookmarkStart w:id="23" w:name="_Toc122439684"/>
      <w:r>
        <w:rPr>
          <w:rFonts w:ascii="Calibri Light" w:hAnsi="Calibri Light" w:cs="Calibri Light"/>
          <w:b/>
          <w:bCs/>
          <w:i/>
          <w:iCs/>
          <w:color w:val="0070C0"/>
          <w:sz w:val="28"/>
          <w:szCs w:val="28"/>
        </w:rPr>
        <w:lastRenderedPageBreak/>
        <w:t>6</w:t>
      </w:r>
      <w:r w:rsidR="007F1534" w:rsidRPr="004653C6">
        <w:rPr>
          <w:rFonts w:ascii="Calibri Light" w:hAnsi="Calibri Light" w:cs="Calibri Light"/>
          <w:b/>
          <w:bCs/>
          <w:i/>
          <w:iCs/>
          <w:color w:val="0070C0"/>
          <w:sz w:val="28"/>
          <w:szCs w:val="28"/>
        </w:rPr>
        <w:t xml:space="preserve">.2 Obblighi di qualità tecnica </w:t>
      </w:r>
      <w:r w:rsidR="009453AD" w:rsidRPr="004653C6">
        <w:rPr>
          <w:rFonts w:ascii="Calibri Light" w:hAnsi="Calibri Light" w:cs="Calibri Light"/>
          <w:b/>
          <w:bCs/>
          <w:i/>
          <w:iCs/>
          <w:color w:val="0070C0"/>
          <w:sz w:val="28"/>
          <w:szCs w:val="28"/>
        </w:rPr>
        <w:t>– gestione operativa del servizio</w:t>
      </w:r>
      <w:bookmarkEnd w:id="23"/>
    </w:p>
    <w:p w14:paraId="77271CEE" w14:textId="126CDA79" w:rsidR="0088245D" w:rsidRPr="009453AD" w:rsidRDefault="0088245D" w:rsidP="009453AD">
      <w:pPr>
        <w:pStyle w:val="Paragrafoelenco"/>
        <w:numPr>
          <w:ilvl w:val="0"/>
          <w:numId w:val="36"/>
        </w:numPr>
        <w:tabs>
          <w:tab w:val="left" w:pos="1272"/>
        </w:tabs>
        <w:spacing w:line="240" w:lineRule="auto"/>
        <w:rPr>
          <w:rFonts w:ascii="Calibri Light" w:hAnsi="Calibri Light" w:cs="Calibri Light"/>
          <w:b/>
          <w:bCs/>
          <w:color w:val="0070C0"/>
          <w:sz w:val="24"/>
          <w:szCs w:val="24"/>
          <w:u w:val="single"/>
        </w:rPr>
      </w:pPr>
      <w:r w:rsidRPr="009453AD">
        <w:rPr>
          <w:rFonts w:ascii="Calibri Light" w:hAnsi="Calibri Light" w:cs="Calibri Light"/>
          <w:b/>
          <w:bCs/>
          <w:color w:val="0070C0"/>
          <w:sz w:val="24"/>
          <w:szCs w:val="24"/>
        </w:rPr>
        <w:t xml:space="preserve">Reclami e richieste scritte di informazioni riguardanti le </w:t>
      </w:r>
      <w:r w:rsidRPr="009453AD">
        <w:rPr>
          <w:rFonts w:ascii="Calibri Light" w:hAnsi="Calibri Light" w:cs="Calibri Light"/>
          <w:b/>
          <w:bCs/>
          <w:color w:val="0070C0"/>
          <w:sz w:val="24"/>
          <w:szCs w:val="24"/>
          <w:u w:val="single"/>
        </w:rPr>
        <w:t>attività di raccolta e tra</w:t>
      </w:r>
      <w:r w:rsidR="004C6E8F">
        <w:rPr>
          <w:rFonts w:ascii="Calibri Light" w:hAnsi="Calibri Light" w:cs="Calibri Light"/>
          <w:b/>
          <w:bCs/>
          <w:color w:val="0070C0"/>
          <w:sz w:val="24"/>
          <w:szCs w:val="24"/>
          <w:u w:val="single"/>
        </w:rPr>
        <w:t>s</w:t>
      </w:r>
      <w:r w:rsidRPr="009453AD">
        <w:rPr>
          <w:rFonts w:ascii="Calibri Light" w:hAnsi="Calibri Light" w:cs="Calibri Light"/>
          <w:b/>
          <w:bCs/>
          <w:color w:val="0070C0"/>
          <w:sz w:val="24"/>
          <w:szCs w:val="24"/>
          <w:u w:val="single"/>
        </w:rPr>
        <w:t>porto e l’attività di spazzamento e lavaggio strade</w:t>
      </w:r>
    </w:p>
    <w:p w14:paraId="2900C297" w14:textId="77777777" w:rsidR="00E84DEE" w:rsidRPr="00E84DEE" w:rsidRDefault="00E84DEE" w:rsidP="00E84DEE">
      <w:pPr>
        <w:jc w:val="both"/>
        <w:rPr>
          <w:rFonts w:ascii="Calibri Light" w:hAnsi="Calibri Light" w:cs="Calibri Light"/>
          <w:sz w:val="24"/>
          <w:szCs w:val="24"/>
        </w:rPr>
      </w:pPr>
      <w:r w:rsidRPr="00E84DEE">
        <w:rPr>
          <w:rFonts w:ascii="Calibri Light" w:hAnsi="Calibri Light" w:cs="Calibri Light"/>
          <w:sz w:val="24"/>
          <w:szCs w:val="24"/>
        </w:rPr>
        <w:t xml:space="preserve">Il modulo per il reclamo scritto inerente al </w:t>
      </w:r>
      <w:r w:rsidRPr="00E84DEE">
        <w:rPr>
          <w:rFonts w:ascii="Calibri Light" w:hAnsi="Calibri Light" w:cs="Calibri Light"/>
          <w:b/>
          <w:bCs/>
          <w:color w:val="0070C0"/>
          <w:sz w:val="24"/>
          <w:szCs w:val="24"/>
        </w:rPr>
        <w:t>servizio operativo di raccolta</w:t>
      </w:r>
      <w:r w:rsidRPr="00E84DEE">
        <w:rPr>
          <w:rFonts w:ascii="Calibri Light" w:hAnsi="Calibri Light" w:cs="Calibri Light"/>
          <w:color w:val="0070C0"/>
          <w:sz w:val="24"/>
          <w:szCs w:val="24"/>
        </w:rPr>
        <w:t xml:space="preserve"> </w:t>
      </w:r>
      <w:r w:rsidRPr="00E84DEE">
        <w:rPr>
          <w:rFonts w:ascii="Calibri Light" w:hAnsi="Calibri Light" w:cs="Calibri Light"/>
          <w:sz w:val="24"/>
          <w:szCs w:val="24"/>
        </w:rPr>
        <w:t>è scaricabile dalla sezione trasparenza del sito internet della Società o compilabile on-line. È inoltre disponibile presso i punti di contatto con l’utente.</w:t>
      </w:r>
    </w:p>
    <w:p w14:paraId="1D35F66C" w14:textId="77777777" w:rsidR="00E84DEE" w:rsidRPr="00E84DEE" w:rsidRDefault="00E84DEE" w:rsidP="00E84DEE">
      <w:pPr>
        <w:jc w:val="both"/>
        <w:rPr>
          <w:rFonts w:ascii="Calibri Light" w:hAnsi="Calibri Light" w:cs="Calibri Light"/>
          <w:sz w:val="24"/>
          <w:szCs w:val="24"/>
        </w:rPr>
      </w:pPr>
      <w:r w:rsidRPr="00E84DEE">
        <w:rPr>
          <w:rFonts w:ascii="Calibri Light" w:hAnsi="Calibri Light" w:cs="Calibri Light"/>
          <w:sz w:val="24"/>
          <w:szCs w:val="24"/>
        </w:rPr>
        <w:t xml:space="preserve">Il modulo per il reclamo scritto inerenti al </w:t>
      </w:r>
      <w:r w:rsidRPr="00E84DEE">
        <w:rPr>
          <w:rFonts w:ascii="Calibri Light" w:hAnsi="Calibri Light" w:cs="Calibri Light"/>
          <w:b/>
          <w:bCs/>
          <w:color w:val="0070C0"/>
          <w:sz w:val="24"/>
          <w:szCs w:val="24"/>
        </w:rPr>
        <w:t>servizio operativo di spazzamento e lavaggio strade</w:t>
      </w:r>
      <w:r w:rsidRPr="00E84DEE">
        <w:rPr>
          <w:rFonts w:ascii="Calibri Light" w:hAnsi="Calibri Light" w:cs="Calibri Light"/>
          <w:color w:val="0070C0"/>
          <w:sz w:val="24"/>
          <w:szCs w:val="24"/>
        </w:rPr>
        <w:t xml:space="preserve"> </w:t>
      </w:r>
      <w:r w:rsidRPr="00E84DEE">
        <w:rPr>
          <w:rFonts w:ascii="Calibri Light" w:hAnsi="Calibri Light" w:cs="Calibri Light"/>
          <w:sz w:val="24"/>
          <w:szCs w:val="24"/>
        </w:rPr>
        <w:t>è scaricabile dalla sezione trasparenza del sito internet della Società o compilabile on-line. È inoltre disponibile presso i punti di contatto con l’utente.</w:t>
      </w:r>
    </w:p>
    <w:p w14:paraId="3A3B3F5D" w14:textId="77777777" w:rsidR="00E84DEE" w:rsidRPr="00E84DEE" w:rsidRDefault="00E84DEE" w:rsidP="00E84DEE">
      <w:pPr>
        <w:jc w:val="both"/>
        <w:rPr>
          <w:rFonts w:ascii="Calibri Light" w:hAnsi="Calibri Light" w:cs="Calibri Light"/>
          <w:sz w:val="24"/>
          <w:szCs w:val="24"/>
        </w:rPr>
      </w:pPr>
      <w:r w:rsidRPr="00E84DEE">
        <w:rPr>
          <w:rFonts w:ascii="Calibri Light" w:hAnsi="Calibri Light" w:cs="Calibri Light"/>
          <w:sz w:val="24"/>
          <w:szCs w:val="24"/>
          <w:highlight w:val="yellow"/>
        </w:rPr>
        <w:t xml:space="preserve">Il modulo per il reclamo scritto inerenti al </w:t>
      </w:r>
      <w:r w:rsidRPr="00E84DEE">
        <w:rPr>
          <w:rFonts w:ascii="Calibri Light" w:hAnsi="Calibri Light" w:cs="Calibri Light"/>
          <w:b/>
          <w:bCs/>
          <w:color w:val="0070C0"/>
          <w:sz w:val="24"/>
          <w:szCs w:val="24"/>
          <w:highlight w:val="yellow"/>
        </w:rPr>
        <w:t>servizio svuotamento cestini</w:t>
      </w:r>
      <w:r w:rsidRPr="00E84DEE">
        <w:rPr>
          <w:rFonts w:ascii="Calibri Light" w:hAnsi="Calibri Light" w:cs="Calibri Light"/>
          <w:color w:val="0070C0"/>
          <w:sz w:val="24"/>
          <w:szCs w:val="24"/>
          <w:highlight w:val="yellow"/>
        </w:rPr>
        <w:t xml:space="preserve"> </w:t>
      </w:r>
      <w:r w:rsidRPr="00E84DEE">
        <w:rPr>
          <w:rFonts w:ascii="Calibri Light" w:hAnsi="Calibri Light" w:cs="Calibri Light"/>
          <w:sz w:val="24"/>
          <w:szCs w:val="24"/>
          <w:highlight w:val="yellow"/>
        </w:rPr>
        <w:t>è scaricabile dalla sezione trasparenza del sito internet del Comune e/o disponibile presso i punti di contatto con l’utente.</w:t>
      </w:r>
    </w:p>
    <w:p w14:paraId="3F7960A0" w14:textId="74C18D5A" w:rsidR="0088245D" w:rsidRDefault="0088245D" w:rsidP="009C7EE3">
      <w:pPr>
        <w:jc w:val="both"/>
        <w:rPr>
          <w:rFonts w:ascii="Calibri Light" w:hAnsi="Calibri Light" w:cs="Calibri Light"/>
          <w:sz w:val="24"/>
          <w:szCs w:val="24"/>
        </w:rPr>
      </w:pPr>
      <w:r w:rsidRPr="00DA4E4F">
        <w:rPr>
          <w:rFonts w:ascii="Calibri Light" w:hAnsi="Calibri Light" w:cs="Calibri Light"/>
          <w:sz w:val="24"/>
          <w:szCs w:val="24"/>
        </w:rPr>
        <w:t xml:space="preserve">È fatta salva la possibilità per l’utente di inviare al gestore il reclamo scritto senza utilizzare il modulo di cui sopra, purché la comunicazione contenga almeno </w:t>
      </w:r>
      <w:r>
        <w:rPr>
          <w:rFonts w:ascii="Calibri Light" w:hAnsi="Calibri Light" w:cs="Calibri Light"/>
          <w:sz w:val="24"/>
          <w:szCs w:val="24"/>
        </w:rPr>
        <w:t xml:space="preserve">gli </w:t>
      </w:r>
      <w:r w:rsidRPr="00DA4E4F">
        <w:rPr>
          <w:rFonts w:ascii="Calibri Light" w:hAnsi="Calibri Light" w:cs="Calibri Light"/>
          <w:sz w:val="24"/>
          <w:szCs w:val="24"/>
        </w:rPr>
        <w:t>stessi campi obbligatori sotto riportati:</w:t>
      </w:r>
    </w:p>
    <w:p w14:paraId="2E7CC25A" w14:textId="32560B68" w:rsidR="0088245D" w:rsidRDefault="0088245D" w:rsidP="009C7EE3">
      <w:pPr>
        <w:pStyle w:val="Paragrafoelenco"/>
        <w:numPr>
          <w:ilvl w:val="0"/>
          <w:numId w:val="29"/>
        </w:numPr>
        <w:jc w:val="both"/>
        <w:rPr>
          <w:rFonts w:ascii="Calibri Light" w:hAnsi="Calibri Light" w:cs="Calibri Light"/>
          <w:sz w:val="24"/>
          <w:szCs w:val="24"/>
        </w:rPr>
      </w:pPr>
      <w:r w:rsidRPr="00DA4E4F">
        <w:rPr>
          <w:rFonts w:ascii="Calibri Light" w:hAnsi="Calibri Light" w:cs="Calibri Light"/>
          <w:sz w:val="24"/>
          <w:szCs w:val="24"/>
        </w:rPr>
        <w:t>il recapito postale, di posta elettronica o fax al quale inviare il reclamo;</w:t>
      </w:r>
    </w:p>
    <w:p w14:paraId="0338C393" w14:textId="77777777" w:rsidR="0088245D" w:rsidRDefault="0088245D" w:rsidP="009C7EE3">
      <w:pPr>
        <w:pStyle w:val="Paragrafoelenco"/>
        <w:numPr>
          <w:ilvl w:val="0"/>
          <w:numId w:val="29"/>
        </w:numPr>
        <w:jc w:val="both"/>
        <w:rPr>
          <w:rFonts w:ascii="Calibri Light" w:hAnsi="Calibri Light" w:cs="Calibri Light"/>
          <w:sz w:val="24"/>
          <w:szCs w:val="24"/>
        </w:rPr>
      </w:pPr>
      <w:r w:rsidRPr="00DA4E4F">
        <w:rPr>
          <w:rFonts w:ascii="Calibri Light" w:hAnsi="Calibri Light" w:cs="Calibri Light"/>
          <w:sz w:val="24"/>
          <w:szCs w:val="24"/>
        </w:rPr>
        <w:t>i dati identificativi dell’utente:</w:t>
      </w:r>
    </w:p>
    <w:p w14:paraId="33B39FD1" w14:textId="77777777" w:rsidR="0088245D" w:rsidRDefault="0088245D" w:rsidP="009C7EE3">
      <w:pPr>
        <w:pStyle w:val="Paragrafoelenco"/>
        <w:numPr>
          <w:ilvl w:val="0"/>
          <w:numId w:val="30"/>
        </w:numPr>
        <w:jc w:val="both"/>
        <w:rPr>
          <w:rFonts w:ascii="Calibri Light" w:hAnsi="Calibri Light" w:cs="Calibri Light"/>
          <w:sz w:val="24"/>
          <w:szCs w:val="24"/>
        </w:rPr>
      </w:pPr>
      <w:r w:rsidRPr="00DA4E4F">
        <w:rPr>
          <w:rFonts w:ascii="Calibri Light" w:hAnsi="Calibri Light" w:cs="Calibri Light"/>
          <w:sz w:val="24"/>
          <w:szCs w:val="24"/>
        </w:rPr>
        <w:t>il nome, il cognome e il codice fiscale;</w:t>
      </w:r>
    </w:p>
    <w:p w14:paraId="0D06DE5C" w14:textId="77777777" w:rsidR="0088245D" w:rsidRDefault="0088245D" w:rsidP="009C7EE3">
      <w:pPr>
        <w:pStyle w:val="Paragrafoelenco"/>
        <w:numPr>
          <w:ilvl w:val="0"/>
          <w:numId w:val="30"/>
        </w:numPr>
        <w:jc w:val="both"/>
        <w:rPr>
          <w:rFonts w:ascii="Calibri Light" w:hAnsi="Calibri Light" w:cs="Calibri Light"/>
          <w:sz w:val="24"/>
          <w:szCs w:val="24"/>
        </w:rPr>
      </w:pPr>
      <w:r w:rsidRPr="00DA4E4F">
        <w:rPr>
          <w:rFonts w:ascii="Calibri Light" w:hAnsi="Calibri Light" w:cs="Calibri Light"/>
          <w:sz w:val="24"/>
          <w:szCs w:val="24"/>
        </w:rPr>
        <w:t>il recapito postale e/o l’indirizzo di posta elettronica;</w:t>
      </w:r>
    </w:p>
    <w:p w14:paraId="5B8D3A33" w14:textId="05E8B0A6" w:rsidR="0088245D" w:rsidRDefault="0088245D" w:rsidP="009C7EE3">
      <w:pPr>
        <w:pStyle w:val="Paragrafoelenco"/>
        <w:numPr>
          <w:ilvl w:val="0"/>
          <w:numId w:val="30"/>
        </w:numPr>
        <w:jc w:val="both"/>
        <w:rPr>
          <w:rFonts w:ascii="Calibri Light" w:hAnsi="Calibri Light" w:cs="Calibri Light"/>
          <w:sz w:val="24"/>
          <w:szCs w:val="24"/>
        </w:rPr>
      </w:pPr>
      <w:r w:rsidRPr="00DA4E4F">
        <w:rPr>
          <w:rFonts w:ascii="Calibri Light" w:hAnsi="Calibri Light" w:cs="Calibri Light"/>
          <w:sz w:val="24"/>
          <w:szCs w:val="24"/>
        </w:rPr>
        <w:t>il servizio a cui si riferisce il reclamo (</w:t>
      </w:r>
      <w:r w:rsidRPr="007B49AD">
        <w:rPr>
          <w:rFonts w:ascii="Calibri Light" w:hAnsi="Calibri Light" w:cs="Calibri Light"/>
          <w:b/>
          <w:bCs/>
          <w:sz w:val="24"/>
          <w:szCs w:val="24"/>
        </w:rPr>
        <w:t>raccolta e trasporto</w:t>
      </w:r>
      <w:r w:rsidRPr="00DA4E4F">
        <w:rPr>
          <w:rFonts w:ascii="Calibri Light" w:hAnsi="Calibri Light" w:cs="Calibri Light"/>
          <w:sz w:val="24"/>
          <w:szCs w:val="24"/>
        </w:rPr>
        <w:t xml:space="preserve">, </w:t>
      </w:r>
      <w:r w:rsidRPr="007B49AD">
        <w:rPr>
          <w:rFonts w:ascii="Calibri Light" w:hAnsi="Calibri Light" w:cs="Calibri Light"/>
          <w:b/>
          <w:bCs/>
          <w:sz w:val="24"/>
          <w:szCs w:val="24"/>
        </w:rPr>
        <w:t>spazzamento e lavaggio delle strade</w:t>
      </w:r>
      <w:r w:rsidRPr="00DA4E4F">
        <w:rPr>
          <w:rFonts w:ascii="Calibri Light" w:hAnsi="Calibri Light" w:cs="Calibri Light"/>
          <w:sz w:val="24"/>
          <w:szCs w:val="24"/>
        </w:rPr>
        <w:t>)</w:t>
      </w:r>
      <w:r w:rsidR="00D1651F">
        <w:rPr>
          <w:rFonts w:ascii="Calibri Light" w:hAnsi="Calibri Light" w:cs="Calibri Light"/>
          <w:sz w:val="24"/>
          <w:szCs w:val="24"/>
        </w:rPr>
        <w:t xml:space="preserve"> e </w:t>
      </w:r>
      <w:r w:rsidR="00D1651F" w:rsidRPr="00D1651F">
        <w:rPr>
          <w:rFonts w:ascii="Calibri Light" w:hAnsi="Calibri Light" w:cs="Calibri Light"/>
          <w:b/>
          <w:bCs/>
          <w:sz w:val="24"/>
          <w:szCs w:val="24"/>
        </w:rPr>
        <w:t>l’oggetto del reclamo</w:t>
      </w:r>
      <w:r w:rsidR="00D1651F">
        <w:rPr>
          <w:rFonts w:ascii="Calibri Light" w:hAnsi="Calibri Light" w:cs="Calibri Light"/>
          <w:sz w:val="24"/>
          <w:szCs w:val="24"/>
        </w:rPr>
        <w:t>;</w:t>
      </w:r>
    </w:p>
    <w:p w14:paraId="53FE9B01" w14:textId="6BA40C0C" w:rsidR="0088245D" w:rsidRDefault="0088245D" w:rsidP="009C7EE3">
      <w:pPr>
        <w:pStyle w:val="Paragrafoelenco"/>
        <w:numPr>
          <w:ilvl w:val="0"/>
          <w:numId w:val="30"/>
        </w:numPr>
        <w:jc w:val="both"/>
        <w:rPr>
          <w:rFonts w:ascii="Calibri Light" w:hAnsi="Calibri Light" w:cs="Calibri Light"/>
          <w:sz w:val="24"/>
          <w:szCs w:val="24"/>
        </w:rPr>
      </w:pPr>
      <w:r w:rsidRPr="00DA4E4F">
        <w:rPr>
          <w:rFonts w:ascii="Calibri Light" w:hAnsi="Calibri Light" w:cs="Calibri Light"/>
          <w:sz w:val="24"/>
          <w:szCs w:val="24"/>
        </w:rPr>
        <w:t>il codice utente</w:t>
      </w:r>
      <w:r w:rsidR="00364ED2">
        <w:rPr>
          <w:rFonts w:ascii="Calibri Light" w:hAnsi="Calibri Light" w:cs="Calibri Light"/>
          <w:sz w:val="24"/>
          <w:szCs w:val="24"/>
        </w:rPr>
        <w:t xml:space="preserve"> (</w:t>
      </w:r>
      <w:r w:rsidR="00364ED2" w:rsidRPr="00364ED2">
        <w:rPr>
          <w:rFonts w:ascii="Calibri Light" w:hAnsi="Calibri Light" w:cs="Calibri Light"/>
          <w:sz w:val="24"/>
          <w:szCs w:val="24"/>
        </w:rPr>
        <w:t>reperibile sugli avvisi di pagamento TARI</w:t>
      </w:r>
      <w:r w:rsidR="00364ED2">
        <w:rPr>
          <w:rFonts w:ascii="Calibri Light" w:hAnsi="Calibri Light" w:cs="Calibri Light"/>
          <w:sz w:val="24"/>
          <w:szCs w:val="24"/>
        </w:rPr>
        <w:t>)</w:t>
      </w:r>
    </w:p>
    <w:p w14:paraId="60DA55B2" w14:textId="769F4825" w:rsidR="009C7EE3" w:rsidRDefault="0088245D" w:rsidP="009C7EE3">
      <w:pPr>
        <w:pStyle w:val="Paragrafoelenco"/>
        <w:numPr>
          <w:ilvl w:val="0"/>
          <w:numId w:val="30"/>
        </w:numPr>
        <w:jc w:val="both"/>
        <w:rPr>
          <w:rFonts w:ascii="Calibri Light" w:hAnsi="Calibri Light" w:cs="Calibri Light"/>
          <w:sz w:val="24"/>
          <w:szCs w:val="24"/>
        </w:rPr>
      </w:pPr>
      <w:r w:rsidRPr="00DA4E4F">
        <w:rPr>
          <w:rFonts w:ascii="Calibri Light" w:hAnsi="Calibri Light" w:cs="Calibri Light"/>
          <w:sz w:val="24"/>
          <w:szCs w:val="24"/>
        </w:rPr>
        <w:t>l’indirizzo e il codice utenza</w:t>
      </w:r>
      <w:r w:rsidR="00364ED2">
        <w:rPr>
          <w:rFonts w:ascii="Calibri Light" w:hAnsi="Calibri Light" w:cs="Calibri Light"/>
          <w:sz w:val="24"/>
          <w:szCs w:val="24"/>
        </w:rPr>
        <w:t xml:space="preserve"> (</w:t>
      </w:r>
      <w:r w:rsidR="00364ED2" w:rsidRPr="00364ED2">
        <w:rPr>
          <w:rFonts w:ascii="Calibri Light" w:hAnsi="Calibri Light" w:cs="Calibri Light"/>
          <w:sz w:val="24"/>
          <w:szCs w:val="24"/>
        </w:rPr>
        <w:t>reperibile sugli avvisi di pagamento TARI</w:t>
      </w:r>
      <w:r w:rsidR="00364ED2">
        <w:rPr>
          <w:rFonts w:ascii="Calibri Light" w:hAnsi="Calibri Light" w:cs="Calibri Light"/>
          <w:sz w:val="24"/>
          <w:szCs w:val="24"/>
        </w:rPr>
        <w:t>)</w:t>
      </w:r>
      <w:r w:rsidRPr="00DA4E4F">
        <w:rPr>
          <w:rFonts w:ascii="Calibri Light" w:hAnsi="Calibri Light" w:cs="Calibri Light"/>
          <w:sz w:val="24"/>
          <w:szCs w:val="24"/>
        </w:rPr>
        <w:t>.</w:t>
      </w:r>
    </w:p>
    <w:p w14:paraId="1C7F0132" w14:textId="0DD0F052" w:rsidR="00276EDA" w:rsidRDefault="007B49AD" w:rsidP="007B49AD">
      <w:pPr>
        <w:jc w:val="both"/>
        <w:rPr>
          <w:rFonts w:ascii="Calibri Light" w:hAnsi="Calibri Light" w:cs="Calibri Light"/>
          <w:sz w:val="24"/>
          <w:szCs w:val="24"/>
        </w:rPr>
      </w:pPr>
      <w:r>
        <w:rPr>
          <w:rFonts w:ascii="Calibri Light" w:hAnsi="Calibri Light" w:cs="Calibri Light"/>
          <w:sz w:val="24"/>
          <w:szCs w:val="24"/>
        </w:rPr>
        <w:t>Il gestore formula risposte motivate, complete, chiare e comprensibili, ai reclami scritti e alle richieste scritte di informazioni.</w:t>
      </w:r>
    </w:p>
    <w:p w14:paraId="4904E08D" w14:textId="26288A9F" w:rsidR="007B49AD" w:rsidRPr="009453AD" w:rsidRDefault="007B49AD" w:rsidP="009453AD">
      <w:pPr>
        <w:pStyle w:val="Paragrafoelenco"/>
        <w:numPr>
          <w:ilvl w:val="0"/>
          <w:numId w:val="36"/>
        </w:numPr>
        <w:jc w:val="both"/>
        <w:rPr>
          <w:rFonts w:ascii="Calibri Light" w:hAnsi="Calibri Light" w:cs="Calibri Light"/>
          <w:b/>
          <w:bCs/>
          <w:color w:val="0070C0"/>
          <w:sz w:val="24"/>
          <w:szCs w:val="24"/>
        </w:rPr>
      </w:pPr>
      <w:r w:rsidRPr="009453AD">
        <w:rPr>
          <w:rFonts w:ascii="Calibri Light" w:hAnsi="Calibri Light" w:cs="Calibri Light"/>
          <w:b/>
          <w:bCs/>
          <w:color w:val="0070C0"/>
          <w:sz w:val="24"/>
          <w:szCs w:val="24"/>
        </w:rPr>
        <w:t xml:space="preserve">Ritiro rifiuti su chiamata </w:t>
      </w:r>
    </w:p>
    <w:p w14:paraId="2DEB2578" w14:textId="4DE9F610" w:rsidR="009453AD" w:rsidRPr="007B49AD" w:rsidRDefault="007B49AD" w:rsidP="007B49AD">
      <w:pPr>
        <w:jc w:val="both"/>
        <w:rPr>
          <w:rFonts w:ascii="Calibri Light" w:hAnsi="Calibri Light" w:cs="Calibri Light"/>
          <w:sz w:val="24"/>
          <w:szCs w:val="24"/>
        </w:rPr>
      </w:pPr>
      <w:proofErr w:type="spellStart"/>
      <w:r>
        <w:rPr>
          <w:rFonts w:ascii="Calibri Light" w:hAnsi="Calibri Light" w:cs="Calibri Light"/>
          <w:sz w:val="24"/>
          <w:szCs w:val="24"/>
        </w:rPr>
        <w:t>Val</w:t>
      </w:r>
      <w:proofErr w:type="spellEnd"/>
      <w:r>
        <w:rPr>
          <w:rFonts w:ascii="Calibri Light" w:hAnsi="Calibri Light" w:cs="Calibri Light"/>
          <w:sz w:val="24"/>
          <w:szCs w:val="24"/>
        </w:rPr>
        <w:t xml:space="preserve"> Cavallina Servizi s.r.l. in qualità di </w:t>
      </w:r>
      <w:r w:rsidRPr="0088245D">
        <w:rPr>
          <w:rFonts w:ascii="Calibri Light" w:hAnsi="Calibri Light" w:cs="Calibri Light"/>
          <w:sz w:val="24"/>
          <w:szCs w:val="24"/>
        </w:rPr>
        <w:t xml:space="preserve">gestore della raccolta e trasporto </w:t>
      </w:r>
      <w:r>
        <w:rPr>
          <w:rFonts w:ascii="Calibri Light" w:hAnsi="Calibri Light" w:cs="Calibri Light"/>
          <w:sz w:val="24"/>
          <w:szCs w:val="24"/>
        </w:rPr>
        <w:t>garantisce il servizio di ritiro rifiuti su chiamata secondo le modalità e le tempistiche descritte nel</w:t>
      </w:r>
      <w:r w:rsidR="00D1651F">
        <w:rPr>
          <w:rFonts w:ascii="Calibri Light" w:hAnsi="Calibri Light" w:cs="Calibri Light"/>
          <w:sz w:val="24"/>
          <w:szCs w:val="24"/>
        </w:rPr>
        <w:t xml:space="preserve"> precedente</w:t>
      </w:r>
      <w:r>
        <w:rPr>
          <w:rFonts w:ascii="Calibri Light" w:hAnsi="Calibri Light" w:cs="Calibri Light"/>
          <w:sz w:val="24"/>
          <w:szCs w:val="24"/>
        </w:rPr>
        <w:t xml:space="preserve"> </w:t>
      </w:r>
      <w:r w:rsidRPr="001E7CD3">
        <w:rPr>
          <w:rFonts w:ascii="Calibri Light" w:hAnsi="Calibri Light" w:cs="Calibri Light"/>
          <w:sz w:val="24"/>
          <w:szCs w:val="24"/>
        </w:rPr>
        <w:t xml:space="preserve">paragrafo </w:t>
      </w:r>
      <w:r w:rsidR="004C6228">
        <w:rPr>
          <w:rFonts w:ascii="Calibri Light" w:hAnsi="Calibri Light" w:cs="Calibri Light"/>
          <w:sz w:val="24"/>
          <w:szCs w:val="24"/>
        </w:rPr>
        <w:t>4</w:t>
      </w:r>
      <w:r w:rsidRPr="001E7CD3">
        <w:rPr>
          <w:rFonts w:ascii="Calibri Light" w:hAnsi="Calibri Light" w:cs="Calibri Light"/>
          <w:sz w:val="24"/>
          <w:szCs w:val="24"/>
        </w:rPr>
        <w:t>.1.</w:t>
      </w:r>
      <w:r w:rsidR="004C6228">
        <w:rPr>
          <w:rFonts w:ascii="Calibri Light" w:hAnsi="Calibri Light" w:cs="Calibri Light"/>
          <w:sz w:val="24"/>
          <w:szCs w:val="24"/>
        </w:rPr>
        <w:t>3</w:t>
      </w:r>
      <w:r w:rsidRPr="001E7CD3">
        <w:rPr>
          <w:rFonts w:ascii="Calibri Light" w:hAnsi="Calibri Light" w:cs="Calibri Light"/>
          <w:sz w:val="24"/>
          <w:szCs w:val="24"/>
        </w:rPr>
        <w:t xml:space="preserve">.  Il servizio viene svolto nel rispetto delle modalità e tempistiche previste dagli art.29 e 30 del TQRIF. </w:t>
      </w:r>
    </w:p>
    <w:p w14:paraId="707A0926" w14:textId="7D629328" w:rsidR="0088245D" w:rsidRPr="009453AD" w:rsidRDefault="0088245D" w:rsidP="009453AD">
      <w:pPr>
        <w:pStyle w:val="Paragrafoelenco"/>
        <w:numPr>
          <w:ilvl w:val="0"/>
          <w:numId w:val="36"/>
        </w:numPr>
        <w:rPr>
          <w:rFonts w:ascii="Calibri Light" w:hAnsi="Calibri Light" w:cs="Calibri Light"/>
          <w:b/>
          <w:bCs/>
          <w:color w:val="0070C0"/>
          <w:sz w:val="24"/>
          <w:szCs w:val="24"/>
        </w:rPr>
      </w:pPr>
      <w:r w:rsidRPr="009453AD">
        <w:rPr>
          <w:rFonts w:ascii="Calibri Light" w:hAnsi="Calibri Light" w:cs="Calibri Light"/>
          <w:b/>
          <w:bCs/>
          <w:color w:val="0070C0"/>
          <w:sz w:val="24"/>
          <w:szCs w:val="24"/>
        </w:rPr>
        <w:t>Interventi per disservizi e per riparazioni delle attrezzature per la raccolta domiciliare</w:t>
      </w:r>
    </w:p>
    <w:p w14:paraId="20A8387C" w14:textId="38771253" w:rsidR="007B49AD" w:rsidRPr="009453AD" w:rsidRDefault="0088245D" w:rsidP="009453AD">
      <w:pPr>
        <w:jc w:val="both"/>
        <w:rPr>
          <w:rFonts w:ascii="Calibri Light" w:hAnsi="Calibri Light" w:cs="Calibri Light"/>
          <w:sz w:val="24"/>
          <w:szCs w:val="24"/>
        </w:rPr>
      </w:pPr>
      <w:r w:rsidRPr="00276EDA">
        <w:rPr>
          <w:rFonts w:ascii="Calibri Light" w:hAnsi="Calibri Light" w:cs="Calibri Light"/>
          <w:sz w:val="24"/>
          <w:szCs w:val="24"/>
        </w:rPr>
        <w:t xml:space="preserve">La segnalazione per disservizi e la richiesta di riparazione delle </w:t>
      </w:r>
      <w:r w:rsidR="00D1651F">
        <w:rPr>
          <w:rFonts w:ascii="Calibri Light" w:hAnsi="Calibri Light" w:cs="Calibri Light"/>
          <w:sz w:val="24"/>
          <w:szCs w:val="24"/>
        </w:rPr>
        <w:t xml:space="preserve">eventuali </w:t>
      </w:r>
      <w:r w:rsidRPr="00276EDA">
        <w:rPr>
          <w:rFonts w:ascii="Calibri Light" w:hAnsi="Calibri Light" w:cs="Calibri Light"/>
          <w:sz w:val="24"/>
          <w:szCs w:val="24"/>
        </w:rPr>
        <w:t>attrezzature</w:t>
      </w:r>
      <w:r w:rsidR="00D1651F">
        <w:rPr>
          <w:rFonts w:ascii="Calibri Light" w:hAnsi="Calibri Light" w:cs="Calibri Light"/>
          <w:sz w:val="24"/>
          <w:szCs w:val="24"/>
        </w:rPr>
        <w:t xml:space="preserve"> in dotazione (bidoncini, cestini, contenitori) per danni causati dagli operatori durante lo svolgimento delle loro mansioni,</w:t>
      </w:r>
      <w:r w:rsidRPr="00276EDA">
        <w:rPr>
          <w:rFonts w:ascii="Calibri Light" w:hAnsi="Calibri Light" w:cs="Calibri Light"/>
          <w:sz w:val="24"/>
          <w:szCs w:val="24"/>
        </w:rPr>
        <w:t xml:space="preserve"> può essere presentata dall’utente al gestore della raccolta e trasporto, ovvero al gestore dello spazzamento e lavaggio delle strade, in relazione all’attività di propria competenza, a mezzo posta, via e-mail, mediante sportello online e fisico, ove previsto, o tramite il servizio telefonico.</w:t>
      </w:r>
    </w:p>
    <w:p w14:paraId="28ABC44D" w14:textId="5384C435" w:rsidR="007B49AD" w:rsidRDefault="009453AD" w:rsidP="009453AD">
      <w:pPr>
        <w:pStyle w:val="Paragrafoelenco"/>
        <w:numPr>
          <w:ilvl w:val="0"/>
          <w:numId w:val="36"/>
        </w:numPr>
        <w:rPr>
          <w:rFonts w:ascii="Calibri Light" w:hAnsi="Calibri Light" w:cs="Calibri Light"/>
          <w:b/>
          <w:bCs/>
          <w:color w:val="0070C0"/>
          <w:sz w:val="24"/>
          <w:szCs w:val="24"/>
        </w:rPr>
      </w:pPr>
      <w:r w:rsidRPr="009453AD">
        <w:rPr>
          <w:rFonts w:ascii="Calibri Light" w:hAnsi="Calibri Light" w:cs="Calibri Light"/>
          <w:b/>
          <w:bCs/>
          <w:color w:val="0070C0"/>
          <w:sz w:val="24"/>
          <w:szCs w:val="24"/>
        </w:rPr>
        <w:t>Continuità e regolarità del servizio di raccolta e trasporto</w:t>
      </w:r>
    </w:p>
    <w:p w14:paraId="3ABEDEC5" w14:textId="7C987E5C" w:rsidR="009453AD" w:rsidRPr="009453AD" w:rsidRDefault="009453AD" w:rsidP="009453AD">
      <w:pPr>
        <w:rPr>
          <w:rFonts w:ascii="Calibri Light" w:hAnsi="Calibri Light" w:cs="Calibri Light"/>
          <w:sz w:val="24"/>
          <w:szCs w:val="24"/>
        </w:rPr>
      </w:pPr>
      <w:r w:rsidRPr="009453AD">
        <w:rPr>
          <w:rFonts w:ascii="Calibri Light" w:hAnsi="Calibri Light" w:cs="Calibri Light"/>
          <w:sz w:val="24"/>
          <w:szCs w:val="24"/>
        </w:rPr>
        <w:lastRenderedPageBreak/>
        <w:t xml:space="preserve">Il gestore della raccolta e trasporto </w:t>
      </w:r>
      <w:r>
        <w:rPr>
          <w:rFonts w:ascii="Calibri Light" w:hAnsi="Calibri Light" w:cs="Calibri Light"/>
          <w:sz w:val="24"/>
          <w:szCs w:val="24"/>
        </w:rPr>
        <w:t xml:space="preserve">predispone il </w:t>
      </w:r>
      <w:r w:rsidRPr="009453AD">
        <w:rPr>
          <w:rFonts w:ascii="Calibri Light" w:hAnsi="Calibri Light" w:cs="Calibri Light"/>
          <w:b/>
          <w:bCs/>
          <w:sz w:val="24"/>
          <w:szCs w:val="24"/>
        </w:rPr>
        <w:t>calendario della raccolta domiciliare</w:t>
      </w:r>
      <w:r w:rsidRPr="009453AD">
        <w:rPr>
          <w:rFonts w:ascii="Calibri Light" w:hAnsi="Calibri Light" w:cs="Calibri Light"/>
          <w:sz w:val="24"/>
          <w:szCs w:val="24"/>
        </w:rPr>
        <w:t xml:space="preserve"> </w:t>
      </w:r>
      <w:r>
        <w:rPr>
          <w:rFonts w:ascii="Calibri Light" w:hAnsi="Calibri Light" w:cs="Calibri Light"/>
          <w:sz w:val="24"/>
          <w:szCs w:val="24"/>
        </w:rPr>
        <w:t>in cui sono indicati i giorni e gli orari per ogni singola frazione di raccolta. Il calendario è</w:t>
      </w:r>
      <w:r w:rsidR="00E84DEE">
        <w:rPr>
          <w:rFonts w:ascii="Calibri Light" w:hAnsi="Calibri Light" w:cs="Calibri Light"/>
          <w:sz w:val="24"/>
          <w:szCs w:val="24"/>
        </w:rPr>
        <w:t xml:space="preserve"> </w:t>
      </w:r>
      <w:r>
        <w:rPr>
          <w:rFonts w:ascii="Calibri Light" w:hAnsi="Calibri Light" w:cs="Calibri Light"/>
          <w:sz w:val="24"/>
          <w:szCs w:val="24"/>
        </w:rPr>
        <w:t xml:space="preserve">consultabile presso il sito internet della società Val Cavallina Servizi </w:t>
      </w:r>
      <w:proofErr w:type="gramStart"/>
      <w:r>
        <w:rPr>
          <w:rFonts w:ascii="Calibri Light" w:hAnsi="Calibri Light" w:cs="Calibri Light"/>
          <w:sz w:val="24"/>
          <w:szCs w:val="24"/>
        </w:rPr>
        <w:t>s</w:t>
      </w:r>
      <w:r w:rsidR="00E84DEE">
        <w:rPr>
          <w:rFonts w:ascii="Calibri Light" w:hAnsi="Calibri Light" w:cs="Calibri Light"/>
          <w:sz w:val="24"/>
          <w:szCs w:val="24"/>
        </w:rPr>
        <w:t>.</w:t>
      </w:r>
      <w:r>
        <w:rPr>
          <w:rFonts w:ascii="Calibri Light" w:hAnsi="Calibri Light" w:cs="Calibri Light"/>
          <w:sz w:val="24"/>
          <w:szCs w:val="24"/>
        </w:rPr>
        <w:t>r</w:t>
      </w:r>
      <w:r w:rsidR="00E84DEE">
        <w:rPr>
          <w:rFonts w:ascii="Calibri Light" w:hAnsi="Calibri Light" w:cs="Calibri Light"/>
          <w:sz w:val="24"/>
          <w:szCs w:val="24"/>
        </w:rPr>
        <w:t>.</w:t>
      </w:r>
      <w:r>
        <w:rPr>
          <w:rFonts w:ascii="Calibri Light" w:hAnsi="Calibri Light" w:cs="Calibri Light"/>
          <w:sz w:val="24"/>
          <w:szCs w:val="24"/>
        </w:rPr>
        <w:t>l</w:t>
      </w:r>
      <w:r w:rsidR="00E84DEE">
        <w:rPr>
          <w:rFonts w:ascii="Calibri Light" w:hAnsi="Calibri Light" w:cs="Calibri Light"/>
          <w:sz w:val="24"/>
          <w:szCs w:val="24"/>
        </w:rPr>
        <w:t>.</w:t>
      </w:r>
      <w:r>
        <w:rPr>
          <w:rFonts w:ascii="Calibri Light" w:hAnsi="Calibri Light" w:cs="Calibri Light"/>
          <w:sz w:val="24"/>
          <w:szCs w:val="24"/>
        </w:rPr>
        <w:t>.</w:t>
      </w:r>
      <w:proofErr w:type="gramEnd"/>
      <w:r>
        <w:rPr>
          <w:rFonts w:ascii="Calibri Light" w:hAnsi="Calibri Light" w:cs="Calibri Light"/>
          <w:sz w:val="24"/>
          <w:szCs w:val="24"/>
        </w:rPr>
        <w:t xml:space="preserve">  L’attività di raccolta e trasporto delle diverse frazioni di rifiuto si svolge dalle ore 06:00 alle ore 14:00.</w:t>
      </w:r>
    </w:p>
    <w:p w14:paraId="716A46AD" w14:textId="0D804E90" w:rsidR="009453AD" w:rsidRDefault="009453AD" w:rsidP="009453AD">
      <w:pPr>
        <w:pStyle w:val="Paragrafoelenco"/>
        <w:numPr>
          <w:ilvl w:val="0"/>
          <w:numId w:val="36"/>
        </w:numPr>
        <w:rPr>
          <w:rFonts w:ascii="Calibri Light" w:hAnsi="Calibri Light" w:cs="Calibri Light"/>
          <w:b/>
          <w:bCs/>
          <w:color w:val="0070C0"/>
          <w:sz w:val="24"/>
          <w:szCs w:val="24"/>
        </w:rPr>
      </w:pPr>
      <w:r>
        <w:rPr>
          <w:rFonts w:ascii="Calibri Light" w:hAnsi="Calibri Light" w:cs="Calibri Light"/>
          <w:b/>
          <w:bCs/>
          <w:color w:val="0070C0"/>
          <w:sz w:val="24"/>
          <w:szCs w:val="24"/>
        </w:rPr>
        <w:t>Continuità e regolarità del servizio di spazzamento e lavaggio strade</w:t>
      </w:r>
    </w:p>
    <w:p w14:paraId="55E75C5B" w14:textId="76DE650B" w:rsidR="00E84DEE" w:rsidRPr="00E84DEE" w:rsidRDefault="00E84DEE" w:rsidP="00E84DEE">
      <w:pPr>
        <w:rPr>
          <w:rFonts w:ascii="Calibri Light" w:hAnsi="Calibri Light" w:cs="Calibri Light"/>
          <w:sz w:val="24"/>
          <w:szCs w:val="24"/>
        </w:rPr>
      </w:pPr>
      <w:r w:rsidRPr="00E84DEE">
        <w:rPr>
          <w:rFonts w:ascii="Calibri Light" w:hAnsi="Calibri Light" w:cs="Calibri Light"/>
          <w:sz w:val="24"/>
          <w:szCs w:val="24"/>
        </w:rPr>
        <w:t>Il gestore della raccolta e trasporto effettua l’attività di spazzamento strade:</w:t>
      </w:r>
    </w:p>
    <w:p w14:paraId="3645C6C7" w14:textId="74AD1D77" w:rsidR="009453AD" w:rsidRPr="00382087" w:rsidRDefault="009453AD" w:rsidP="009453AD">
      <w:pPr>
        <w:pStyle w:val="Paragrafoelenco"/>
        <w:numPr>
          <w:ilvl w:val="0"/>
          <w:numId w:val="7"/>
        </w:numPr>
        <w:jc w:val="both"/>
        <w:rPr>
          <w:rFonts w:ascii="Calibri Light" w:hAnsi="Calibri Light" w:cs="Calibri Light"/>
          <w:sz w:val="24"/>
          <w:szCs w:val="24"/>
        </w:rPr>
      </w:pPr>
      <w:r w:rsidRPr="00382087">
        <w:rPr>
          <w:rFonts w:ascii="Calibri Light" w:hAnsi="Calibri Light" w:cs="Calibri Light"/>
          <w:i/>
          <w:iCs/>
          <w:color w:val="0070C0"/>
          <w:sz w:val="24"/>
          <w:szCs w:val="24"/>
          <w:u w:val="single"/>
        </w:rPr>
        <w:t>Spazzamento meccanizzato</w:t>
      </w:r>
      <w:r w:rsidRPr="00382087">
        <w:rPr>
          <w:rFonts w:ascii="Calibri Light" w:hAnsi="Calibri Light" w:cs="Calibri Light"/>
          <w:sz w:val="24"/>
          <w:szCs w:val="24"/>
        </w:rPr>
        <w:t xml:space="preserve">: </w:t>
      </w:r>
      <w:r w:rsidR="00382087" w:rsidRPr="00382087">
        <w:rPr>
          <w:rFonts w:ascii="Calibri Light" w:hAnsi="Calibri Light" w:cs="Calibri Light"/>
          <w:sz w:val="24"/>
          <w:szCs w:val="24"/>
        </w:rPr>
        <w:t>a chiamata, 2 volte l’anno nella</w:t>
      </w:r>
      <w:r w:rsidR="00507CF6" w:rsidRPr="00382087">
        <w:rPr>
          <w:rFonts w:ascii="Calibri Light" w:hAnsi="Calibri Light" w:cs="Calibri Light"/>
          <w:sz w:val="24"/>
          <w:szCs w:val="24"/>
        </w:rPr>
        <w:t xml:space="preserve"> fascia oraria compresa tra le ore 06.00 e </w:t>
      </w:r>
      <w:r w:rsidR="00382087" w:rsidRPr="00382087">
        <w:rPr>
          <w:rFonts w:ascii="Calibri Light" w:hAnsi="Calibri Light" w:cs="Calibri Light"/>
          <w:sz w:val="24"/>
          <w:szCs w:val="24"/>
        </w:rPr>
        <w:t xml:space="preserve">le </w:t>
      </w:r>
      <w:r w:rsidR="00507CF6" w:rsidRPr="00382087">
        <w:rPr>
          <w:rFonts w:ascii="Calibri Light" w:hAnsi="Calibri Light" w:cs="Calibri Light"/>
          <w:sz w:val="24"/>
          <w:szCs w:val="24"/>
        </w:rPr>
        <w:t>1</w:t>
      </w:r>
      <w:r w:rsidR="00382087" w:rsidRPr="00382087">
        <w:rPr>
          <w:rFonts w:ascii="Calibri Light" w:hAnsi="Calibri Light" w:cs="Calibri Light"/>
          <w:sz w:val="24"/>
          <w:szCs w:val="24"/>
        </w:rPr>
        <w:t>2</w:t>
      </w:r>
      <w:r w:rsidR="00507CF6" w:rsidRPr="00382087">
        <w:rPr>
          <w:rFonts w:ascii="Calibri Light" w:hAnsi="Calibri Light" w:cs="Calibri Light"/>
          <w:sz w:val="24"/>
          <w:szCs w:val="24"/>
        </w:rPr>
        <w:t>.00</w:t>
      </w:r>
      <w:r w:rsidR="00382087" w:rsidRPr="00382087">
        <w:rPr>
          <w:rFonts w:ascii="Calibri Light" w:hAnsi="Calibri Light" w:cs="Calibri Light"/>
          <w:sz w:val="24"/>
          <w:szCs w:val="24"/>
        </w:rPr>
        <w:t>.</w:t>
      </w:r>
    </w:p>
    <w:p w14:paraId="04FB42FE" w14:textId="11439E94" w:rsidR="009453AD" w:rsidRPr="00507CF6" w:rsidRDefault="00507CF6" w:rsidP="00595B5B">
      <w:pPr>
        <w:spacing w:after="0"/>
        <w:jc w:val="both"/>
        <w:rPr>
          <w:rFonts w:ascii="Calibri Light" w:hAnsi="Calibri Light" w:cs="Calibri Light"/>
          <w:sz w:val="24"/>
          <w:szCs w:val="24"/>
        </w:rPr>
      </w:pPr>
      <w:r w:rsidRPr="007453FA">
        <w:rPr>
          <w:rFonts w:ascii="Calibri Light" w:hAnsi="Calibri Light" w:cs="Calibri Light"/>
          <w:sz w:val="24"/>
          <w:szCs w:val="24"/>
          <w:highlight w:val="yellow"/>
        </w:rPr>
        <w:t xml:space="preserve">Il </w:t>
      </w:r>
      <w:r>
        <w:rPr>
          <w:rFonts w:ascii="Calibri Light" w:hAnsi="Calibri Light" w:cs="Calibri Light"/>
          <w:sz w:val="24"/>
          <w:szCs w:val="24"/>
          <w:highlight w:val="yellow"/>
        </w:rPr>
        <w:t xml:space="preserve">Comune, </w:t>
      </w:r>
      <w:r w:rsidRPr="007453FA">
        <w:rPr>
          <w:rFonts w:ascii="Calibri Light" w:hAnsi="Calibri Light" w:cs="Calibri Light"/>
          <w:sz w:val="24"/>
          <w:szCs w:val="24"/>
          <w:highlight w:val="yellow"/>
        </w:rPr>
        <w:t>tramite personale proprio, pr</w:t>
      </w:r>
      <w:r>
        <w:rPr>
          <w:rFonts w:ascii="Calibri Light" w:hAnsi="Calibri Light" w:cs="Calibri Light"/>
          <w:sz w:val="24"/>
          <w:szCs w:val="24"/>
          <w:highlight w:val="yellow"/>
        </w:rPr>
        <w:t>ov</w:t>
      </w:r>
      <w:r w:rsidRPr="007453FA">
        <w:rPr>
          <w:rFonts w:ascii="Calibri Light" w:hAnsi="Calibri Light" w:cs="Calibri Light"/>
          <w:sz w:val="24"/>
          <w:szCs w:val="24"/>
          <w:highlight w:val="yellow"/>
        </w:rPr>
        <w:t xml:space="preserve">vede </w:t>
      </w:r>
      <w:r>
        <w:rPr>
          <w:rFonts w:ascii="Calibri Light" w:hAnsi="Calibri Light" w:cs="Calibri Light"/>
          <w:sz w:val="24"/>
          <w:szCs w:val="24"/>
          <w:highlight w:val="yellow"/>
        </w:rPr>
        <w:t>al</w:t>
      </w:r>
      <w:r w:rsidRPr="007453FA">
        <w:rPr>
          <w:rFonts w:ascii="Calibri Light" w:hAnsi="Calibri Light" w:cs="Calibri Light"/>
          <w:sz w:val="24"/>
          <w:szCs w:val="24"/>
          <w:highlight w:val="yellow"/>
        </w:rPr>
        <w:t>lo svuotamento dei cestini dislocati sul territorio comunale</w:t>
      </w:r>
      <w:r>
        <w:rPr>
          <w:rFonts w:ascii="Calibri Light" w:hAnsi="Calibri Light" w:cs="Calibri Light"/>
          <w:sz w:val="24"/>
          <w:szCs w:val="24"/>
          <w:highlight w:val="yellow"/>
        </w:rPr>
        <w:t>:</w:t>
      </w:r>
    </w:p>
    <w:p w14:paraId="35679F1C" w14:textId="2817B93C" w:rsidR="00D1651F" w:rsidRDefault="00D1651F" w:rsidP="00D1651F">
      <w:pPr>
        <w:pStyle w:val="Paragrafoelenco"/>
        <w:numPr>
          <w:ilvl w:val="0"/>
          <w:numId w:val="7"/>
        </w:numPr>
        <w:jc w:val="both"/>
        <w:rPr>
          <w:rFonts w:ascii="Calibri Light" w:hAnsi="Calibri Light" w:cs="Calibri Light"/>
          <w:sz w:val="24"/>
          <w:szCs w:val="24"/>
          <w:highlight w:val="yellow"/>
        </w:rPr>
      </w:pPr>
      <w:r w:rsidRPr="00D1651F">
        <w:rPr>
          <w:rFonts w:ascii="Calibri Light" w:hAnsi="Calibri Light" w:cs="Calibri Light"/>
          <w:i/>
          <w:iCs/>
          <w:color w:val="0070C0"/>
          <w:sz w:val="24"/>
          <w:szCs w:val="24"/>
          <w:highlight w:val="yellow"/>
          <w:u w:val="single"/>
        </w:rPr>
        <w:t>S</w:t>
      </w:r>
      <w:r w:rsidR="00AB6F6F">
        <w:rPr>
          <w:rFonts w:ascii="Calibri Light" w:hAnsi="Calibri Light" w:cs="Calibri Light"/>
          <w:i/>
          <w:iCs/>
          <w:color w:val="0070C0"/>
          <w:sz w:val="24"/>
          <w:szCs w:val="24"/>
          <w:highlight w:val="yellow"/>
          <w:u w:val="single"/>
        </w:rPr>
        <w:t>vuotamento cestini</w:t>
      </w:r>
      <w:r w:rsidRPr="00D1651F">
        <w:rPr>
          <w:rFonts w:ascii="Calibri Light" w:hAnsi="Calibri Light" w:cs="Calibri Light"/>
          <w:sz w:val="24"/>
          <w:szCs w:val="24"/>
          <w:highlight w:val="yellow"/>
        </w:rPr>
        <w:t xml:space="preserve">: frequenza </w:t>
      </w:r>
      <w:r w:rsidR="00E84DEE">
        <w:rPr>
          <w:rFonts w:ascii="Calibri Light" w:hAnsi="Calibri Light" w:cs="Calibri Light"/>
          <w:sz w:val="24"/>
          <w:szCs w:val="24"/>
          <w:highlight w:val="yellow"/>
        </w:rPr>
        <w:t>XXXXXX</w:t>
      </w:r>
      <w:r w:rsidRPr="00D1651F">
        <w:rPr>
          <w:rFonts w:ascii="Calibri Light" w:hAnsi="Calibri Light" w:cs="Calibri Light"/>
          <w:sz w:val="24"/>
          <w:szCs w:val="24"/>
          <w:highlight w:val="yellow"/>
        </w:rPr>
        <w:t xml:space="preserve"> nella fascia oraria compresa tra le ore 00:00 e le ore 00:00. </w:t>
      </w:r>
    </w:p>
    <w:p w14:paraId="21E36978" w14:textId="77777777" w:rsidR="00595B5B" w:rsidRPr="00595B5B" w:rsidRDefault="00595B5B" w:rsidP="00595B5B">
      <w:pPr>
        <w:pStyle w:val="Paragrafoelenco"/>
        <w:jc w:val="both"/>
        <w:rPr>
          <w:rFonts w:ascii="Calibri Light" w:hAnsi="Calibri Light" w:cs="Calibri Light"/>
          <w:sz w:val="21"/>
          <w:szCs w:val="21"/>
          <w:highlight w:val="yellow"/>
        </w:rPr>
      </w:pPr>
    </w:p>
    <w:p w14:paraId="7D033F5D" w14:textId="459ECC5E" w:rsidR="004C6E8F" w:rsidRPr="004C6E8F" w:rsidRDefault="004C6E8F" w:rsidP="00894813">
      <w:pPr>
        <w:pStyle w:val="Paragrafoelenco"/>
        <w:numPr>
          <w:ilvl w:val="0"/>
          <w:numId w:val="39"/>
        </w:numPr>
        <w:tabs>
          <w:tab w:val="left" w:pos="1272"/>
        </w:tabs>
        <w:spacing w:line="240" w:lineRule="auto"/>
        <w:jc w:val="both"/>
        <w:rPr>
          <w:rFonts w:ascii="Calibri Light" w:hAnsi="Calibri Light" w:cs="Calibri Light"/>
          <w:b/>
          <w:bCs/>
          <w:color w:val="0070C0"/>
          <w:sz w:val="24"/>
          <w:szCs w:val="24"/>
        </w:rPr>
      </w:pPr>
      <w:bookmarkStart w:id="24" w:name="_Toc120366043"/>
      <w:r w:rsidRPr="004C6E8F">
        <w:rPr>
          <w:rFonts w:ascii="Calibri Light" w:hAnsi="Calibri Light" w:cs="Calibri Light"/>
          <w:b/>
          <w:bCs/>
          <w:color w:val="0070C0"/>
          <w:sz w:val="24"/>
          <w:szCs w:val="24"/>
        </w:rPr>
        <w:t>Sicurezza del servizio di pronto intervento H24</w:t>
      </w:r>
      <w:bookmarkEnd w:id="24"/>
    </w:p>
    <w:p w14:paraId="258B79BF" w14:textId="611380C8" w:rsidR="004C6E8F" w:rsidRDefault="004C6E8F" w:rsidP="004C6E8F">
      <w:pPr>
        <w:jc w:val="both"/>
        <w:rPr>
          <w:rFonts w:ascii="Calibri Light" w:hAnsi="Calibri Light" w:cs="Calibri Light"/>
          <w:sz w:val="24"/>
          <w:szCs w:val="24"/>
        </w:rPr>
      </w:pPr>
      <w:proofErr w:type="spellStart"/>
      <w:r>
        <w:rPr>
          <w:rFonts w:ascii="Calibri Light" w:hAnsi="Calibri Light" w:cs="Calibri Light"/>
          <w:sz w:val="24"/>
          <w:szCs w:val="24"/>
        </w:rPr>
        <w:t>Val</w:t>
      </w:r>
      <w:proofErr w:type="spellEnd"/>
      <w:r>
        <w:rPr>
          <w:rFonts w:ascii="Calibri Light" w:hAnsi="Calibri Light" w:cs="Calibri Light"/>
          <w:sz w:val="24"/>
          <w:szCs w:val="24"/>
        </w:rPr>
        <w:t xml:space="preserve"> Cavallina Servizi s</w:t>
      </w:r>
      <w:r w:rsidR="00E84DEE">
        <w:rPr>
          <w:rFonts w:ascii="Calibri Light" w:hAnsi="Calibri Light" w:cs="Calibri Light"/>
          <w:sz w:val="24"/>
          <w:szCs w:val="24"/>
        </w:rPr>
        <w:t>.</w:t>
      </w:r>
      <w:r>
        <w:rPr>
          <w:rFonts w:ascii="Calibri Light" w:hAnsi="Calibri Light" w:cs="Calibri Light"/>
          <w:sz w:val="24"/>
          <w:szCs w:val="24"/>
        </w:rPr>
        <w:t>r</w:t>
      </w:r>
      <w:r w:rsidR="00E84DEE">
        <w:rPr>
          <w:rFonts w:ascii="Calibri Light" w:hAnsi="Calibri Light" w:cs="Calibri Light"/>
          <w:sz w:val="24"/>
          <w:szCs w:val="24"/>
        </w:rPr>
        <w:t>.</w:t>
      </w:r>
      <w:r>
        <w:rPr>
          <w:rFonts w:ascii="Calibri Light" w:hAnsi="Calibri Light" w:cs="Calibri Light"/>
          <w:sz w:val="24"/>
          <w:szCs w:val="24"/>
        </w:rPr>
        <w:t>l</w:t>
      </w:r>
      <w:r w:rsidR="00E84DEE">
        <w:rPr>
          <w:rFonts w:ascii="Calibri Light" w:hAnsi="Calibri Light" w:cs="Calibri Light"/>
          <w:sz w:val="24"/>
          <w:szCs w:val="24"/>
        </w:rPr>
        <w:t>.</w:t>
      </w:r>
      <w:r>
        <w:rPr>
          <w:rFonts w:ascii="Calibri Light" w:hAnsi="Calibri Light" w:cs="Calibri Light"/>
          <w:sz w:val="24"/>
          <w:szCs w:val="24"/>
        </w:rPr>
        <w:t xml:space="preserve">, in qualità </w:t>
      </w:r>
      <w:r w:rsidRPr="004C6E8F">
        <w:rPr>
          <w:rFonts w:ascii="Calibri Light" w:hAnsi="Calibri Light" w:cs="Calibri Light"/>
          <w:sz w:val="24"/>
          <w:szCs w:val="24"/>
        </w:rPr>
        <w:t>gestore della raccolta e trasporto</w:t>
      </w:r>
      <w:r>
        <w:rPr>
          <w:rFonts w:ascii="Calibri Light" w:hAnsi="Calibri Light" w:cs="Calibri Light"/>
          <w:sz w:val="24"/>
          <w:szCs w:val="24"/>
        </w:rPr>
        <w:t>,</w:t>
      </w:r>
      <w:r w:rsidRPr="004C6E8F">
        <w:rPr>
          <w:rFonts w:ascii="Calibri Light" w:hAnsi="Calibri Light" w:cs="Calibri Light"/>
          <w:sz w:val="24"/>
          <w:szCs w:val="24"/>
        </w:rPr>
        <w:t xml:space="preserve"> dispone di un </w:t>
      </w:r>
      <w:r w:rsidRPr="004C6E8F">
        <w:rPr>
          <w:rFonts w:ascii="Calibri Light" w:eastAsia="Calibri" w:hAnsi="Calibri Light" w:cs="Calibri Light"/>
          <w:b/>
          <w:bCs/>
          <w:color w:val="00B050"/>
          <w:kern w:val="24"/>
          <w:sz w:val="24"/>
          <w:szCs w:val="24"/>
          <w:lang w:eastAsia="it-IT"/>
        </w:rPr>
        <w:t>numero verde</w:t>
      </w:r>
      <w:r>
        <w:rPr>
          <w:rFonts w:ascii="Calibri Light" w:hAnsi="Calibri Light" w:cs="Calibri Light"/>
          <w:sz w:val="24"/>
          <w:szCs w:val="24"/>
        </w:rPr>
        <w:t xml:space="preserve"> </w:t>
      </w:r>
      <w:r w:rsidRPr="00CF0A8A">
        <w:rPr>
          <w:rFonts w:ascii="Calibri Light" w:eastAsia="Calibri" w:hAnsi="Calibri Light" w:cs="Calibri Light"/>
          <w:b/>
          <w:bCs/>
          <w:color w:val="00B050"/>
          <w:kern w:val="24"/>
          <w:sz w:val="24"/>
          <w:szCs w:val="24"/>
          <w:lang w:eastAsia="it-IT"/>
        </w:rPr>
        <w:t>800 64 66 01</w:t>
      </w:r>
      <w:r>
        <w:rPr>
          <w:rFonts w:ascii="Calibri Light" w:eastAsia="Calibri" w:hAnsi="Calibri Light" w:cs="Calibri Light"/>
          <w:b/>
          <w:bCs/>
          <w:color w:val="00B050"/>
          <w:kern w:val="24"/>
          <w:sz w:val="24"/>
          <w:szCs w:val="24"/>
          <w:lang w:eastAsia="it-IT"/>
        </w:rPr>
        <w:t xml:space="preserve"> </w:t>
      </w:r>
      <w:r w:rsidRPr="004C6E8F">
        <w:rPr>
          <w:rFonts w:ascii="Calibri Light" w:hAnsi="Calibri Light" w:cs="Calibri Light"/>
          <w:sz w:val="24"/>
          <w:szCs w:val="24"/>
        </w:rPr>
        <w:t xml:space="preserve">dedicato e gratuito raggiungibile 24 ore su 24 </w:t>
      </w:r>
      <w:r w:rsidR="005644FE" w:rsidRPr="005644FE">
        <w:rPr>
          <w:rFonts w:ascii="Calibri Light" w:hAnsi="Calibri Light" w:cs="Calibri Light"/>
          <w:b/>
          <w:bCs/>
          <w:sz w:val="24"/>
          <w:szCs w:val="24"/>
          <w:u w:val="single"/>
        </w:rPr>
        <w:t>ESCLUSIVAMENTE</w:t>
      </w:r>
      <w:r w:rsidR="005644FE" w:rsidRPr="005644FE">
        <w:rPr>
          <w:rFonts w:ascii="Calibri Light" w:hAnsi="Calibri Light" w:cs="Calibri Light"/>
          <w:sz w:val="24"/>
          <w:szCs w:val="24"/>
        </w:rPr>
        <w:t xml:space="preserve"> </w:t>
      </w:r>
      <w:r w:rsidRPr="005644FE">
        <w:rPr>
          <w:rFonts w:ascii="Calibri Light" w:hAnsi="Calibri Light" w:cs="Calibri Light"/>
          <w:sz w:val="24"/>
          <w:szCs w:val="24"/>
        </w:rPr>
        <w:t>per</w:t>
      </w:r>
      <w:r w:rsidRPr="004C6E8F">
        <w:rPr>
          <w:rFonts w:ascii="Calibri Light" w:hAnsi="Calibri Light" w:cs="Calibri Light"/>
          <w:sz w:val="24"/>
          <w:szCs w:val="24"/>
        </w:rPr>
        <w:t xml:space="preserve"> le situazioni di pericolo inerenti al servizio rifiuti</w:t>
      </w:r>
      <w:r>
        <w:rPr>
          <w:rFonts w:ascii="Calibri Light" w:hAnsi="Calibri Light" w:cs="Calibri Light"/>
          <w:sz w:val="24"/>
          <w:szCs w:val="24"/>
        </w:rPr>
        <w:t>.</w:t>
      </w:r>
    </w:p>
    <w:p w14:paraId="58EE1005" w14:textId="3FE9763E" w:rsidR="004C6E8F" w:rsidRDefault="004C6E8F" w:rsidP="004C6E8F">
      <w:pPr>
        <w:jc w:val="both"/>
        <w:rPr>
          <w:rFonts w:ascii="Calibri Light" w:hAnsi="Calibri Light" w:cs="Calibri Light"/>
          <w:sz w:val="24"/>
          <w:szCs w:val="24"/>
        </w:rPr>
      </w:pPr>
    </w:p>
    <w:p w14:paraId="51A70769" w14:textId="13043768" w:rsidR="004C6E8F" w:rsidRPr="004653C6" w:rsidRDefault="00E209BF" w:rsidP="004C6E8F">
      <w:pPr>
        <w:tabs>
          <w:tab w:val="left" w:pos="1272"/>
        </w:tabs>
        <w:spacing w:line="240" w:lineRule="auto"/>
        <w:jc w:val="both"/>
        <w:outlineLvl w:val="1"/>
        <w:rPr>
          <w:rFonts w:ascii="Calibri Light" w:hAnsi="Calibri Light" w:cs="Calibri Light"/>
          <w:b/>
          <w:bCs/>
          <w:i/>
          <w:iCs/>
          <w:color w:val="0070C0"/>
          <w:sz w:val="28"/>
          <w:szCs w:val="28"/>
        </w:rPr>
      </w:pPr>
      <w:bookmarkStart w:id="25" w:name="_Toc122439685"/>
      <w:r>
        <w:rPr>
          <w:rFonts w:ascii="Calibri Light" w:hAnsi="Calibri Light" w:cs="Calibri Light"/>
          <w:b/>
          <w:bCs/>
          <w:i/>
          <w:iCs/>
          <w:color w:val="0070C0"/>
          <w:sz w:val="28"/>
          <w:szCs w:val="28"/>
        </w:rPr>
        <w:t>6</w:t>
      </w:r>
      <w:r w:rsidR="004C6E8F" w:rsidRPr="004653C6">
        <w:rPr>
          <w:rFonts w:ascii="Calibri Light" w:hAnsi="Calibri Light" w:cs="Calibri Light"/>
          <w:b/>
          <w:bCs/>
          <w:i/>
          <w:iCs/>
          <w:color w:val="0070C0"/>
          <w:sz w:val="28"/>
          <w:szCs w:val="28"/>
        </w:rPr>
        <w:t>.</w:t>
      </w:r>
      <w:r w:rsidR="004C6E8F">
        <w:rPr>
          <w:rFonts w:ascii="Calibri Light" w:hAnsi="Calibri Light" w:cs="Calibri Light"/>
          <w:b/>
          <w:bCs/>
          <w:i/>
          <w:iCs/>
          <w:color w:val="0070C0"/>
          <w:sz w:val="28"/>
          <w:szCs w:val="28"/>
        </w:rPr>
        <w:t>3</w:t>
      </w:r>
      <w:r w:rsidR="004C6E8F" w:rsidRPr="004653C6">
        <w:rPr>
          <w:rFonts w:ascii="Calibri Light" w:hAnsi="Calibri Light" w:cs="Calibri Light"/>
          <w:b/>
          <w:bCs/>
          <w:i/>
          <w:iCs/>
          <w:color w:val="0070C0"/>
          <w:sz w:val="28"/>
          <w:szCs w:val="28"/>
        </w:rPr>
        <w:t xml:space="preserve"> Obblighi di qualità </w:t>
      </w:r>
      <w:r w:rsidR="004C6E8F">
        <w:rPr>
          <w:rFonts w:ascii="Calibri Light" w:hAnsi="Calibri Light" w:cs="Calibri Light"/>
          <w:b/>
          <w:bCs/>
          <w:i/>
          <w:iCs/>
          <w:color w:val="0070C0"/>
          <w:sz w:val="28"/>
          <w:szCs w:val="28"/>
        </w:rPr>
        <w:t>contrattuale</w:t>
      </w:r>
      <w:r w:rsidR="004C6E8F" w:rsidRPr="004653C6">
        <w:rPr>
          <w:rFonts w:ascii="Calibri Light" w:hAnsi="Calibri Light" w:cs="Calibri Light"/>
          <w:b/>
          <w:bCs/>
          <w:i/>
          <w:iCs/>
          <w:color w:val="0070C0"/>
          <w:sz w:val="28"/>
          <w:szCs w:val="28"/>
        </w:rPr>
        <w:t xml:space="preserve"> – gestione </w:t>
      </w:r>
      <w:r w:rsidR="004C6E8F">
        <w:rPr>
          <w:rFonts w:ascii="Calibri Light" w:hAnsi="Calibri Light" w:cs="Calibri Light"/>
          <w:b/>
          <w:bCs/>
          <w:i/>
          <w:iCs/>
          <w:color w:val="0070C0"/>
          <w:sz w:val="28"/>
          <w:szCs w:val="28"/>
        </w:rPr>
        <w:t>della tassa rifiuti</w:t>
      </w:r>
      <w:bookmarkEnd w:id="25"/>
    </w:p>
    <w:p w14:paraId="49D7DA44" w14:textId="77777777" w:rsidR="005905A7" w:rsidRPr="00F64C66" w:rsidRDefault="005905A7" w:rsidP="005905A7">
      <w:pPr>
        <w:pStyle w:val="Paragrafoelenco"/>
        <w:numPr>
          <w:ilvl w:val="0"/>
          <w:numId w:val="36"/>
        </w:numPr>
        <w:tabs>
          <w:tab w:val="left" w:pos="1272"/>
        </w:tabs>
        <w:spacing w:line="240" w:lineRule="auto"/>
        <w:rPr>
          <w:rFonts w:ascii="Calibri Light" w:hAnsi="Calibri Light" w:cs="Calibri Light"/>
          <w:b/>
          <w:bCs/>
          <w:color w:val="0070C0"/>
          <w:sz w:val="24"/>
          <w:szCs w:val="24"/>
          <w:u w:val="single"/>
        </w:rPr>
      </w:pPr>
      <w:r>
        <w:rPr>
          <w:rFonts w:ascii="Calibri Light" w:hAnsi="Calibri Light" w:cs="Calibri Light"/>
          <w:b/>
          <w:bCs/>
          <w:color w:val="0070C0"/>
          <w:sz w:val="24"/>
          <w:szCs w:val="24"/>
        </w:rPr>
        <w:t>Attivazione, variazione e cessazione del servizio</w:t>
      </w:r>
    </w:p>
    <w:p w14:paraId="78DD3A24" w14:textId="2460B3AF" w:rsidR="005905A7" w:rsidRPr="00E84DEE" w:rsidRDefault="005905A7" w:rsidP="005905A7">
      <w:pPr>
        <w:spacing w:after="0"/>
        <w:jc w:val="both"/>
        <w:rPr>
          <w:rFonts w:ascii="Calibri Light" w:hAnsi="Calibri Light" w:cs="Calibri Light"/>
          <w:color w:val="FF0000"/>
          <w:sz w:val="24"/>
          <w:szCs w:val="24"/>
          <w:highlight w:val="yellow"/>
        </w:rPr>
      </w:pPr>
      <w:r w:rsidRPr="00E84DEE">
        <w:rPr>
          <w:rFonts w:ascii="Calibri Light" w:hAnsi="Calibri Light" w:cs="Calibri Light"/>
          <w:sz w:val="24"/>
          <w:szCs w:val="24"/>
          <w:highlight w:val="yellow"/>
        </w:rPr>
        <w:t xml:space="preserve">La </w:t>
      </w:r>
      <w:r w:rsidRPr="00E84DEE">
        <w:rPr>
          <w:rFonts w:ascii="Calibri Light" w:hAnsi="Calibri Light" w:cs="Calibri Light"/>
          <w:b/>
          <w:bCs/>
          <w:sz w:val="24"/>
          <w:szCs w:val="24"/>
          <w:highlight w:val="yellow"/>
        </w:rPr>
        <w:t>richiesta di attivazione del servizio</w:t>
      </w:r>
      <w:r w:rsidRPr="00E84DEE">
        <w:rPr>
          <w:rFonts w:ascii="Calibri Light" w:hAnsi="Calibri Light" w:cs="Calibri Light"/>
          <w:sz w:val="24"/>
          <w:szCs w:val="24"/>
          <w:highlight w:val="yellow"/>
        </w:rPr>
        <w:t xml:space="preserve"> deve essere presentata dall’utente al gestore dell’attività di gestione tariffe e rapporto con gli utenti entro novanta (90) giorni solari dalla data di inizio del possesso o della detenzione dell’immobile, a mezzo posta, via e-mail o mediante sportello fisico e online, compilando l’apposito modulo scaricabile dalla home page del sito internet del gestore in modalità anche stampabile, disponibile presso gli sportelli fisici, ovvero compilabile online al seguente indirizzo </w:t>
      </w:r>
      <w:r w:rsidRPr="00E84DEE">
        <w:rPr>
          <w:rFonts w:ascii="Calibri Light" w:hAnsi="Calibri Light" w:cs="Calibri Light"/>
          <w:color w:val="FF0000"/>
          <w:sz w:val="24"/>
          <w:szCs w:val="24"/>
          <w:highlight w:val="yellow"/>
        </w:rPr>
        <w:t xml:space="preserve">web </w:t>
      </w:r>
      <w:r w:rsidR="00E84DEE" w:rsidRPr="00E84DEE">
        <w:rPr>
          <w:rFonts w:ascii="Calibri Light" w:hAnsi="Calibri Light" w:cs="Calibri Light"/>
          <w:color w:val="FF0000"/>
          <w:sz w:val="24"/>
          <w:szCs w:val="24"/>
          <w:highlight w:val="yellow"/>
        </w:rPr>
        <w:t xml:space="preserve"> XXXXXXXX</w:t>
      </w:r>
    </w:p>
    <w:p w14:paraId="2B2378A9" w14:textId="77777777" w:rsidR="005905A7" w:rsidRPr="00E84DEE" w:rsidRDefault="005905A7" w:rsidP="005905A7">
      <w:pPr>
        <w:spacing w:after="0"/>
        <w:jc w:val="both"/>
        <w:rPr>
          <w:rFonts w:ascii="Calibri Light" w:hAnsi="Calibri Light" w:cs="Calibri Light"/>
          <w:sz w:val="24"/>
          <w:szCs w:val="24"/>
          <w:highlight w:val="yellow"/>
        </w:rPr>
      </w:pPr>
      <w:r w:rsidRPr="00E84DEE">
        <w:rPr>
          <w:rFonts w:ascii="Calibri Light" w:hAnsi="Calibri Light" w:cs="Calibri Light"/>
          <w:sz w:val="24"/>
          <w:szCs w:val="24"/>
          <w:highlight w:val="yellow"/>
        </w:rPr>
        <w:t>Le richieste di attivazione del servizio producono i loro effetti dalla data in cui ha avuto inizio il possesso o la detenzione dell’immobile come indicato nella richiesta dell’utente.</w:t>
      </w:r>
    </w:p>
    <w:p w14:paraId="0AD8BB92" w14:textId="77777777" w:rsidR="005905A7" w:rsidRPr="00E84DEE" w:rsidRDefault="005905A7" w:rsidP="005905A7">
      <w:pPr>
        <w:spacing w:after="0"/>
        <w:jc w:val="both"/>
        <w:rPr>
          <w:rFonts w:ascii="Calibri Light" w:hAnsi="Calibri Light" w:cs="Calibri Light"/>
          <w:sz w:val="24"/>
          <w:szCs w:val="24"/>
          <w:highlight w:val="yellow"/>
        </w:rPr>
      </w:pPr>
    </w:p>
    <w:p w14:paraId="25ED5917" w14:textId="6AF63D3F" w:rsidR="005905A7" w:rsidRPr="00E84DEE" w:rsidRDefault="005905A7" w:rsidP="005905A7">
      <w:pPr>
        <w:spacing w:after="0"/>
        <w:jc w:val="both"/>
        <w:rPr>
          <w:rFonts w:ascii="Calibri Light" w:hAnsi="Calibri Light" w:cs="Calibri Light"/>
          <w:sz w:val="24"/>
          <w:szCs w:val="24"/>
          <w:highlight w:val="yellow"/>
        </w:rPr>
      </w:pPr>
      <w:r w:rsidRPr="00E84DEE">
        <w:rPr>
          <w:rFonts w:ascii="Calibri Light" w:hAnsi="Calibri Light" w:cs="Calibri Light"/>
          <w:sz w:val="24"/>
          <w:szCs w:val="24"/>
          <w:highlight w:val="yellow"/>
        </w:rPr>
        <w:t xml:space="preserve">Le </w:t>
      </w:r>
      <w:r w:rsidRPr="00E84DEE">
        <w:rPr>
          <w:rFonts w:ascii="Calibri Light" w:hAnsi="Calibri Light" w:cs="Calibri Light"/>
          <w:b/>
          <w:bCs/>
          <w:sz w:val="24"/>
          <w:szCs w:val="24"/>
          <w:highlight w:val="yellow"/>
        </w:rPr>
        <w:t>richieste di variazione e di cessazione del servizio</w:t>
      </w:r>
      <w:r w:rsidRPr="00E84DEE">
        <w:rPr>
          <w:rFonts w:ascii="Calibri Light" w:hAnsi="Calibri Light" w:cs="Calibri Light"/>
          <w:sz w:val="24"/>
          <w:szCs w:val="24"/>
          <w:highlight w:val="yellow"/>
        </w:rPr>
        <w:t xml:space="preserve"> devono essere inviate al gestore dell’attività di gestione tariffe e rapporto con gli utenti entro novanta (90) giorni solari dalla data in cui è intervenuta la variazione o cessazione via posta, tramite e-mail o mediante sportello fisico e online, compilando l’apposito modulo scaricabile al seguente indirizzo </w:t>
      </w:r>
      <w:r w:rsidRPr="00E84DEE">
        <w:rPr>
          <w:rFonts w:ascii="Calibri Light" w:hAnsi="Calibri Light" w:cs="Calibri Light"/>
          <w:color w:val="FF0000"/>
          <w:sz w:val="24"/>
          <w:szCs w:val="24"/>
          <w:highlight w:val="yellow"/>
        </w:rPr>
        <w:t>web</w:t>
      </w:r>
      <w:r w:rsidR="00E84DEE" w:rsidRPr="00E84DEE">
        <w:rPr>
          <w:rFonts w:ascii="Calibri Light" w:hAnsi="Calibri Light" w:cs="Calibri Light"/>
          <w:color w:val="FF0000"/>
          <w:sz w:val="24"/>
          <w:szCs w:val="24"/>
          <w:highlight w:val="yellow"/>
        </w:rPr>
        <w:t xml:space="preserve"> XXXXX </w:t>
      </w:r>
      <w:r w:rsidR="00E84DEE" w:rsidRPr="00E84DEE">
        <w:rPr>
          <w:rFonts w:ascii="Calibri Light" w:hAnsi="Calibri Light" w:cs="Calibri Light"/>
          <w:sz w:val="24"/>
          <w:szCs w:val="24"/>
          <w:highlight w:val="yellow"/>
        </w:rPr>
        <w:t>in</w:t>
      </w:r>
      <w:r w:rsidRPr="00E84DEE">
        <w:rPr>
          <w:rFonts w:ascii="Calibri Light" w:hAnsi="Calibri Light" w:cs="Calibri Light"/>
          <w:sz w:val="24"/>
          <w:szCs w:val="24"/>
          <w:highlight w:val="yellow"/>
        </w:rPr>
        <w:t xml:space="preserve"> modalità anche stampabile, disponibile presso gli sportelli fisici, laddove presenti, ovvero compilabile online. </w:t>
      </w:r>
    </w:p>
    <w:p w14:paraId="1D7F8B9E" w14:textId="77777777" w:rsidR="005905A7" w:rsidRPr="00E84DEE" w:rsidRDefault="005905A7" w:rsidP="005905A7">
      <w:pPr>
        <w:spacing w:after="0"/>
        <w:jc w:val="both"/>
        <w:rPr>
          <w:rFonts w:ascii="Calibri Light" w:hAnsi="Calibri Light" w:cs="Calibri Light"/>
          <w:sz w:val="24"/>
          <w:szCs w:val="24"/>
          <w:highlight w:val="yellow"/>
        </w:rPr>
      </w:pPr>
    </w:p>
    <w:p w14:paraId="411BF215" w14:textId="77777777" w:rsidR="005905A7" w:rsidRPr="00E84DEE" w:rsidRDefault="005905A7" w:rsidP="005905A7">
      <w:pPr>
        <w:spacing w:after="0"/>
        <w:jc w:val="both"/>
        <w:rPr>
          <w:rFonts w:ascii="Calibri Light" w:hAnsi="Calibri Light" w:cs="Calibri Light"/>
          <w:sz w:val="24"/>
          <w:szCs w:val="24"/>
          <w:highlight w:val="yellow"/>
        </w:rPr>
      </w:pPr>
      <w:r w:rsidRPr="00E84DEE">
        <w:rPr>
          <w:rFonts w:ascii="Calibri Light" w:hAnsi="Calibri Light" w:cs="Calibri Light"/>
          <w:sz w:val="24"/>
          <w:szCs w:val="24"/>
          <w:highlight w:val="yellow"/>
        </w:rPr>
        <w:lastRenderedPageBreak/>
        <w:t xml:space="preserve">Il gestore dell’attività di gestione tariffe e rapporto con gli utenti garantisce risposte chiare e comprensibili alle richieste di variazione e di cessazione del servizio. </w:t>
      </w:r>
    </w:p>
    <w:p w14:paraId="6822E69E" w14:textId="77777777" w:rsidR="005905A7" w:rsidRPr="00E84DEE" w:rsidRDefault="005905A7" w:rsidP="005905A7">
      <w:pPr>
        <w:spacing w:after="0"/>
        <w:jc w:val="both"/>
        <w:rPr>
          <w:rFonts w:ascii="Calibri Light" w:hAnsi="Calibri Light" w:cs="Calibri Light"/>
          <w:sz w:val="24"/>
          <w:szCs w:val="24"/>
          <w:highlight w:val="yellow"/>
        </w:rPr>
      </w:pPr>
      <w:r w:rsidRPr="00E84DEE">
        <w:rPr>
          <w:rFonts w:ascii="Calibri Light" w:hAnsi="Calibri Light" w:cs="Calibri Light"/>
          <w:sz w:val="24"/>
          <w:szCs w:val="24"/>
          <w:highlight w:val="yellow"/>
        </w:rPr>
        <w:t xml:space="preserve">Le richieste di cessazione del servizio producono i loro effetti dalla data in cui è intervenuta la cessazione se la relativa richiesta è presentata entro il termine di cui sopra, ovvero dalla data di presentazione della richiesta se successiva a tale termine. </w:t>
      </w:r>
    </w:p>
    <w:p w14:paraId="1DF6372F" w14:textId="03989526" w:rsidR="005905A7" w:rsidRDefault="005905A7" w:rsidP="005905A7">
      <w:pPr>
        <w:spacing w:after="0"/>
        <w:jc w:val="both"/>
        <w:rPr>
          <w:rFonts w:ascii="Calibri Light" w:hAnsi="Calibri Light" w:cs="Calibri Light"/>
          <w:sz w:val="24"/>
          <w:szCs w:val="24"/>
        </w:rPr>
      </w:pPr>
      <w:r w:rsidRPr="00E84DEE">
        <w:rPr>
          <w:rFonts w:ascii="Calibri Light" w:hAnsi="Calibri Light" w:cs="Calibri Light"/>
          <w:sz w:val="24"/>
          <w:szCs w:val="24"/>
          <w:highlight w:val="yellow"/>
        </w:rPr>
        <w:t>Le richieste di variazione del servizio che comportano una riduzione dell’importo da addebitare all’utente producono i loro effetti dalla data in cui è intervenuta la variazione se la relativa richiesta è presentata entro il termine di cui sopra, ovvero dalla data di presentazione della richiesta se successiva a tale termine. Diversamente, le richieste di variazione che comportano un incremento dell’importo da addebitare all’utente producono sempre i loro effetti dalla data in cui è intervenuta la variazione.</w:t>
      </w:r>
      <w:r w:rsidRPr="00F64C66">
        <w:rPr>
          <w:rFonts w:ascii="Calibri Light" w:hAnsi="Calibri Light" w:cs="Calibri Light"/>
          <w:sz w:val="24"/>
          <w:szCs w:val="24"/>
        </w:rPr>
        <w:t xml:space="preserve"> </w:t>
      </w:r>
    </w:p>
    <w:p w14:paraId="0F9E7EA4" w14:textId="77777777" w:rsidR="00E84DEE" w:rsidRPr="00F64C66" w:rsidRDefault="00E84DEE" w:rsidP="005905A7">
      <w:pPr>
        <w:spacing w:after="0"/>
        <w:jc w:val="both"/>
        <w:rPr>
          <w:rFonts w:ascii="Calibri Light" w:hAnsi="Calibri Light" w:cs="Calibri Light"/>
          <w:sz w:val="24"/>
          <w:szCs w:val="24"/>
        </w:rPr>
      </w:pPr>
    </w:p>
    <w:p w14:paraId="5FE439A5" w14:textId="77777777" w:rsidR="005905A7" w:rsidRDefault="005905A7" w:rsidP="005905A7">
      <w:pPr>
        <w:pStyle w:val="Paragrafoelenco"/>
        <w:numPr>
          <w:ilvl w:val="0"/>
          <w:numId w:val="36"/>
        </w:numPr>
        <w:tabs>
          <w:tab w:val="left" w:pos="1272"/>
        </w:tabs>
        <w:rPr>
          <w:rFonts w:ascii="Calibri Light" w:hAnsi="Calibri Light" w:cs="Calibri Light"/>
          <w:b/>
          <w:bCs/>
          <w:color w:val="0070C0"/>
          <w:sz w:val="24"/>
          <w:szCs w:val="24"/>
          <w:u w:val="single"/>
        </w:rPr>
      </w:pPr>
      <w:r w:rsidRPr="009453AD">
        <w:rPr>
          <w:rFonts w:ascii="Calibri Light" w:hAnsi="Calibri Light" w:cs="Calibri Light"/>
          <w:b/>
          <w:bCs/>
          <w:color w:val="0070C0"/>
          <w:sz w:val="24"/>
          <w:szCs w:val="24"/>
        </w:rPr>
        <w:t xml:space="preserve">Reclami e richieste scritte di informazioni riguardanti le </w:t>
      </w:r>
      <w:r w:rsidRPr="009453AD">
        <w:rPr>
          <w:rFonts w:ascii="Calibri Light" w:hAnsi="Calibri Light" w:cs="Calibri Light"/>
          <w:b/>
          <w:bCs/>
          <w:color w:val="0070C0"/>
          <w:sz w:val="24"/>
          <w:szCs w:val="24"/>
          <w:u w:val="single"/>
        </w:rPr>
        <w:t xml:space="preserve">attività di </w:t>
      </w:r>
      <w:r>
        <w:rPr>
          <w:rFonts w:ascii="Calibri Light" w:hAnsi="Calibri Light" w:cs="Calibri Light"/>
          <w:b/>
          <w:bCs/>
          <w:color w:val="0070C0"/>
          <w:sz w:val="24"/>
          <w:szCs w:val="24"/>
          <w:u w:val="single"/>
        </w:rPr>
        <w:t xml:space="preserve">gestione tariffe e rapporto con gli utenti </w:t>
      </w:r>
    </w:p>
    <w:p w14:paraId="51844AA7" w14:textId="77777777" w:rsidR="005905A7" w:rsidRPr="00EB188B" w:rsidRDefault="005905A7" w:rsidP="00EB188B">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Il gestore del servizio adotta criteri prudenziali nella classificazione di una segnalazione scritta inviata dall’utente, classificando tale segnalazione come reclamo scritto in tutti i casi in cui non sia agevole stabilire se essa sia un reclamo scritto, una richiesta scritta di informazioni o di rettifica degli importi addebitati.</w:t>
      </w:r>
    </w:p>
    <w:p w14:paraId="5B7FD618" w14:textId="628045CC" w:rsidR="00256DB0" w:rsidRPr="00EB188B" w:rsidRDefault="005905A7" w:rsidP="00EB188B">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 xml:space="preserve">Il modulo per il </w:t>
      </w:r>
      <w:r w:rsidRPr="00EB188B">
        <w:rPr>
          <w:rFonts w:ascii="Calibri Light" w:hAnsi="Calibri Light" w:cs="Calibri Light"/>
          <w:b/>
          <w:bCs/>
          <w:sz w:val="24"/>
          <w:szCs w:val="24"/>
          <w:highlight w:val="yellow"/>
        </w:rPr>
        <w:t>reclamo scritto e per la richiesta scritta di rettifica degli importi addebitati</w:t>
      </w:r>
      <w:r w:rsidRPr="00EB188B">
        <w:rPr>
          <w:rFonts w:ascii="Calibri Light" w:hAnsi="Calibri Light" w:cs="Calibri Light"/>
          <w:sz w:val="24"/>
          <w:szCs w:val="24"/>
          <w:highlight w:val="yellow"/>
        </w:rPr>
        <w:t xml:space="preserve"> scaricabile al</w:t>
      </w:r>
      <w:r w:rsidR="00EB188B" w:rsidRPr="00EB188B">
        <w:rPr>
          <w:rFonts w:ascii="Calibri Light" w:hAnsi="Calibri Light" w:cs="Calibri Light"/>
          <w:sz w:val="24"/>
          <w:szCs w:val="24"/>
          <w:highlight w:val="yellow"/>
        </w:rPr>
        <w:t xml:space="preserve"> nella sezione trasparenza del sito web del Comune.</w:t>
      </w:r>
      <w:r w:rsidRPr="00EB188B">
        <w:rPr>
          <w:rFonts w:ascii="Calibri Light" w:hAnsi="Calibri Light" w:cs="Calibri Light"/>
          <w:sz w:val="24"/>
          <w:szCs w:val="24"/>
          <w:highlight w:val="yellow"/>
        </w:rPr>
        <w:t xml:space="preserve"> </w:t>
      </w:r>
    </w:p>
    <w:p w14:paraId="7A85B12B" w14:textId="6B99D679" w:rsidR="005905A7" w:rsidRPr="00EB188B" w:rsidRDefault="005905A7" w:rsidP="00EB188B">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È fatta salva la possibilità per l’utente di inviare al gestore il reclamo scritto, ovvero la richiesta scritta di rettifica degli importi addebitati, senza utilizzare il modulo di cui sopra, purché la comunicazione contenga obbligatoriamente almeno gli stessi campi obbligatori sotto riportati:</w:t>
      </w:r>
    </w:p>
    <w:p w14:paraId="75EABC93" w14:textId="77777777" w:rsidR="005905A7" w:rsidRPr="00EB188B" w:rsidRDefault="005905A7" w:rsidP="00EB188B">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a) il recapito postale, di posta elettronica o fax al quale inviare il reclamo;</w:t>
      </w:r>
    </w:p>
    <w:p w14:paraId="49513A47" w14:textId="77777777" w:rsidR="005905A7" w:rsidRPr="00EB188B" w:rsidRDefault="005905A7" w:rsidP="00EB188B">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 xml:space="preserve">b) i dati identificativi dell’utente: </w:t>
      </w:r>
    </w:p>
    <w:p w14:paraId="4C359EC4" w14:textId="77777777" w:rsidR="005905A7" w:rsidRPr="00EB188B" w:rsidRDefault="005905A7" w:rsidP="00EB188B">
      <w:pPr>
        <w:numPr>
          <w:ilvl w:val="0"/>
          <w:numId w:val="40"/>
        </w:numPr>
        <w:spacing w:after="0"/>
        <w:ind w:left="284" w:hanging="207"/>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il nome, il cognome e il codice fiscale</w:t>
      </w:r>
    </w:p>
    <w:p w14:paraId="4018B166" w14:textId="77777777" w:rsidR="005905A7" w:rsidRPr="00EB188B" w:rsidRDefault="005905A7" w:rsidP="005905A7">
      <w:pPr>
        <w:numPr>
          <w:ilvl w:val="0"/>
          <w:numId w:val="40"/>
        </w:numPr>
        <w:spacing w:after="0"/>
        <w:ind w:left="284" w:hanging="207"/>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il recapito postale e/o l’indirizzo di posta elettronica</w:t>
      </w:r>
    </w:p>
    <w:p w14:paraId="0E5A7AFD" w14:textId="0BC29F52" w:rsidR="005905A7" w:rsidRPr="00EB188B" w:rsidRDefault="005905A7" w:rsidP="005905A7">
      <w:pPr>
        <w:numPr>
          <w:ilvl w:val="0"/>
          <w:numId w:val="40"/>
        </w:numPr>
        <w:spacing w:after="0"/>
        <w:ind w:left="284" w:hanging="207"/>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il servizio a cui si riferisce il reclamo (raccolta e trasporto, spazzamento e lavaggio delle strade, gestione delle tariffe e rapporto con gli utenti)</w:t>
      </w:r>
      <w:r w:rsidR="00EB188B" w:rsidRPr="00EB188B">
        <w:rPr>
          <w:rFonts w:ascii="Calibri Light" w:hAnsi="Calibri Light" w:cs="Calibri Light"/>
          <w:sz w:val="24"/>
          <w:szCs w:val="24"/>
          <w:highlight w:val="yellow"/>
        </w:rPr>
        <w:t xml:space="preserve"> e l’oggetto del reclamo</w:t>
      </w:r>
    </w:p>
    <w:p w14:paraId="402CE2B9" w14:textId="77777777" w:rsidR="005905A7" w:rsidRPr="00EB188B" w:rsidRDefault="005905A7" w:rsidP="005905A7">
      <w:pPr>
        <w:numPr>
          <w:ilvl w:val="0"/>
          <w:numId w:val="40"/>
        </w:numPr>
        <w:spacing w:after="0"/>
        <w:ind w:left="284" w:hanging="207"/>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il codice utente, indicando dove è possibile reperirlo</w:t>
      </w:r>
    </w:p>
    <w:p w14:paraId="1502B07F" w14:textId="77777777" w:rsidR="005905A7" w:rsidRPr="00EB188B" w:rsidRDefault="005905A7" w:rsidP="005905A7">
      <w:pPr>
        <w:numPr>
          <w:ilvl w:val="0"/>
          <w:numId w:val="40"/>
        </w:numPr>
        <w:spacing w:after="0"/>
        <w:ind w:left="284" w:hanging="207"/>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 xml:space="preserve">l’indirizzo e il codice utenza, indicando dove è possibile reperirlo; le coordinate bancarie/postali per l’eventuale accredito degli importi addebitati. </w:t>
      </w:r>
    </w:p>
    <w:p w14:paraId="2339B116" w14:textId="77777777"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Qualora l’utente indichi nel proprio reclamo, ovvero nella richiesta scritta di informazioni e di rettifica degli importi addebitati, un recapito di posta elettronica, il gestore utilizza in via prioritaria tale recapito per l’invio della risposta motivata.</w:t>
      </w:r>
    </w:p>
    <w:p w14:paraId="774B4E43" w14:textId="77777777"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lastRenderedPageBreak/>
        <w:t>Il gestore dell’attività di gestione tariffe e rapporto con gli utenti formula risposte motivate, complete, chiare e comprensibili, ai reclami scritti e alle richieste scritte di informazioni o di rettifica degli importi addebitati.</w:t>
      </w:r>
    </w:p>
    <w:p w14:paraId="1F06662A" w14:textId="77777777" w:rsidR="005905A7" w:rsidRPr="00EB188B" w:rsidRDefault="005905A7" w:rsidP="005905A7">
      <w:pPr>
        <w:spacing w:after="0"/>
        <w:rPr>
          <w:rFonts w:ascii="Calibri Light" w:hAnsi="Calibri Light" w:cs="Calibri Light"/>
          <w:b/>
          <w:bCs/>
          <w:color w:val="0070C0"/>
          <w:sz w:val="28"/>
          <w:szCs w:val="28"/>
          <w:highlight w:val="yellow"/>
          <w:u w:val="single"/>
        </w:rPr>
      </w:pPr>
    </w:p>
    <w:p w14:paraId="538A1C9E" w14:textId="77777777" w:rsidR="005905A7" w:rsidRPr="00EB188B" w:rsidRDefault="005905A7" w:rsidP="005905A7">
      <w:pPr>
        <w:pStyle w:val="Paragrafoelenco"/>
        <w:numPr>
          <w:ilvl w:val="0"/>
          <w:numId w:val="36"/>
        </w:numPr>
        <w:tabs>
          <w:tab w:val="left" w:pos="1272"/>
        </w:tabs>
        <w:rPr>
          <w:rFonts w:ascii="Calibri Light" w:hAnsi="Calibri Light" w:cs="Calibri Light"/>
          <w:b/>
          <w:bCs/>
          <w:color w:val="0070C0"/>
          <w:sz w:val="24"/>
          <w:szCs w:val="24"/>
          <w:highlight w:val="yellow"/>
          <w:u w:val="single"/>
        </w:rPr>
      </w:pPr>
      <w:r w:rsidRPr="00EB188B">
        <w:rPr>
          <w:rFonts w:ascii="Calibri Light" w:hAnsi="Calibri Light" w:cs="Calibri Light"/>
          <w:b/>
          <w:bCs/>
          <w:color w:val="0070C0"/>
          <w:sz w:val="24"/>
          <w:szCs w:val="24"/>
          <w:highlight w:val="yellow"/>
        </w:rPr>
        <w:t>Punti di contatto con l’utente</w:t>
      </w:r>
    </w:p>
    <w:p w14:paraId="7478BE8C" w14:textId="77777777" w:rsidR="005905A7" w:rsidRPr="00EB188B" w:rsidRDefault="005905A7" w:rsidP="005905A7">
      <w:pPr>
        <w:pStyle w:val="Paragrafoelenco"/>
        <w:numPr>
          <w:ilvl w:val="0"/>
          <w:numId w:val="41"/>
        </w:numPr>
        <w:tabs>
          <w:tab w:val="left" w:pos="1272"/>
        </w:tabs>
        <w:rPr>
          <w:rFonts w:ascii="Calibri Light" w:hAnsi="Calibri Light" w:cs="Calibri Light"/>
          <w:b/>
          <w:bCs/>
          <w:color w:val="0070C0"/>
          <w:sz w:val="24"/>
          <w:szCs w:val="24"/>
          <w:highlight w:val="yellow"/>
        </w:rPr>
      </w:pPr>
      <w:r w:rsidRPr="00EB188B">
        <w:rPr>
          <w:rFonts w:ascii="Calibri Light" w:hAnsi="Calibri Light" w:cs="Calibri Light"/>
          <w:b/>
          <w:bCs/>
          <w:color w:val="0070C0"/>
          <w:sz w:val="24"/>
          <w:szCs w:val="24"/>
          <w:highlight w:val="yellow"/>
        </w:rPr>
        <w:t xml:space="preserve">Sportello fisico </w:t>
      </w:r>
    </w:p>
    <w:p w14:paraId="68B7E935" w14:textId="5F7A02C1" w:rsidR="005905A7" w:rsidRPr="00EB188B" w:rsidRDefault="005905A7" w:rsidP="005905A7">
      <w:pPr>
        <w:pStyle w:val="Paragrafoelenco"/>
        <w:tabs>
          <w:tab w:val="left" w:pos="1272"/>
        </w:tabs>
        <w:ind w:left="1080"/>
        <w:jc w:val="both"/>
        <w:rPr>
          <w:rFonts w:ascii="Calibri Light" w:eastAsia="Times New Roman" w:hAnsi="Calibri Light" w:cs="Calibri Light"/>
          <w:sz w:val="24"/>
          <w:szCs w:val="24"/>
          <w:highlight w:val="yellow"/>
          <w:lang w:eastAsia="it-IT"/>
        </w:rPr>
      </w:pPr>
      <w:r w:rsidRPr="00EB188B">
        <w:rPr>
          <w:rFonts w:ascii="Calibri Light" w:hAnsi="Calibri Light" w:cs="Calibri Light"/>
          <w:sz w:val="24"/>
          <w:szCs w:val="24"/>
          <w:highlight w:val="yellow"/>
        </w:rPr>
        <w:t xml:space="preserve">Il gestore dell’attività di gestione tariffe e rapporto con gli utenti mette inoltre a disposizione uno sportello situato in </w:t>
      </w:r>
      <w:r w:rsidR="00EB188B">
        <w:rPr>
          <w:rFonts w:ascii="Calibri Light" w:eastAsia="Times New Roman" w:hAnsi="Calibri Light" w:cs="Calibri Light"/>
          <w:sz w:val="24"/>
          <w:szCs w:val="24"/>
          <w:highlight w:val="yellow"/>
          <w:lang w:eastAsia="it-IT"/>
        </w:rPr>
        <w:t>Piazza dei Caduti</w:t>
      </w:r>
      <w:r w:rsidRPr="00EB188B">
        <w:rPr>
          <w:rFonts w:ascii="Calibri Light" w:eastAsia="Times New Roman" w:hAnsi="Calibri Light" w:cs="Calibri Light"/>
          <w:sz w:val="24"/>
          <w:szCs w:val="24"/>
          <w:highlight w:val="yellow"/>
          <w:lang w:eastAsia="it-IT"/>
        </w:rPr>
        <w:t xml:space="preserve">, </w:t>
      </w:r>
      <w:r w:rsidR="00EB188B">
        <w:rPr>
          <w:rFonts w:ascii="Calibri Light" w:eastAsia="Times New Roman" w:hAnsi="Calibri Light" w:cs="Calibri Light"/>
          <w:sz w:val="24"/>
          <w:szCs w:val="24"/>
          <w:highlight w:val="yellow"/>
          <w:lang w:eastAsia="it-IT"/>
        </w:rPr>
        <w:t>1</w:t>
      </w:r>
      <w:r w:rsidRPr="00EB188B">
        <w:rPr>
          <w:rFonts w:ascii="Calibri Light" w:eastAsia="Times New Roman" w:hAnsi="Calibri Light" w:cs="Calibri Light"/>
          <w:sz w:val="24"/>
          <w:szCs w:val="24"/>
          <w:highlight w:val="yellow"/>
          <w:lang w:eastAsia="it-IT"/>
        </w:rPr>
        <w:t xml:space="preserve"> e aperto al pubblico nei seguenti orari:</w:t>
      </w:r>
    </w:p>
    <w:tbl>
      <w:tblPr>
        <w:tblStyle w:val="Tabellasemplice-1"/>
        <w:tblW w:w="6093" w:type="dxa"/>
        <w:jc w:val="center"/>
        <w:tblLook w:val="0420" w:firstRow="1" w:lastRow="0" w:firstColumn="0" w:lastColumn="0" w:noHBand="0" w:noVBand="1"/>
      </w:tblPr>
      <w:tblGrid>
        <w:gridCol w:w="6093"/>
      </w:tblGrid>
      <w:tr w:rsidR="005F2032" w:rsidRPr="00EB188B" w14:paraId="1A4004E1" w14:textId="77777777" w:rsidTr="005F2032">
        <w:trPr>
          <w:cnfStyle w:val="100000000000" w:firstRow="1" w:lastRow="0" w:firstColumn="0" w:lastColumn="0" w:oddVBand="0" w:evenVBand="0" w:oddHBand="0" w:evenHBand="0" w:firstRowFirstColumn="0" w:firstRowLastColumn="0" w:lastRowFirstColumn="0" w:lastRowLastColumn="0"/>
          <w:trHeight w:val="24"/>
          <w:jc w:val="center"/>
        </w:trPr>
        <w:tc>
          <w:tcPr>
            <w:tcW w:w="6093" w:type="dxa"/>
            <w:tcBorders>
              <w:top w:val="dotted" w:sz="2" w:space="0" w:color="0070C0"/>
              <w:left w:val="dotted" w:sz="2" w:space="0" w:color="0070C0"/>
              <w:bottom w:val="dotted" w:sz="2" w:space="0" w:color="0070C0"/>
              <w:right w:val="dotted" w:sz="2" w:space="0" w:color="0070C0"/>
            </w:tcBorders>
          </w:tcPr>
          <w:p w14:paraId="4D2B8953" w14:textId="75362AEB" w:rsidR="005F2032" w:rsidRPr="00EB188B" w:rsidRDefault="005F2032" w:rsidP="005F2032">
            <w:pPr>
              <w:tabs>
                <w:tab w:val="left" w:pos="1272"/>
              </w:tabs>
              <w:spacing w:line="360" w:lineRule="auto"/>
              <w:jc w:val="center"/>
              <w:rPr>
                <w:rFonts w:ascii="Century Gothic" w:eastAsia="Calibri" w:hAnsi="Century Gothic" w:cs="Calibri Light"/>
                <w:b w:val="0"/>
                <w:bCs w:val="0"/>
                <w:kern w:val="24"/>
                <w:sz w:val="24"/>
                <w:szCs w:val="24"/>
                <w:highlight w:val="yellow"/>
                <w:lang w:eastAsia="it-IT"/>
              </w:rPr>
            </w:pPr>
            <w:r w:rsidRPr="00EB188B">
              <w:rPr>
                <w:rFonts w:ascii="Century Gothic" w:hAnsi="Century Gothic"/>
                <w:b w:val="0"/>
                <w:bCs w:val="0"/>
                <w:sz w:val="24"/>
                <w:szCs w:val="24"/>
                <w:highlight w:val="yellow"/>
              </w:rPr>
              <w:t>Dal lunedì al venerdì dalle ore 9:00 alle ore 12:30</w:t>
            </w:r>
          </w:p>
        </w:tc>
      </w:tr>
      <w:tr w:rsidR="005F2032" w:rsidRPr="005905A7" w14:paraId="3B920111" w14:textId="77777777" w:rsidTr="005F2032">
        <w:trPr>
          <w:cnfStyle w:val="000000100000" w:firstRow="0" w:lastRow="0" w:firstColumn="0" w:lastColumn="0" w:oddVBand="0" w:evenVBand="0" w:oddHBand="1" w:evenHBand="0" w:firstRowFirstColumn="0" w:firstRowLastColumn="0" w:lastRowFirstColumn="0" w:lastRowLastColumn="0"/>
          <w:trHeight w:val="24"/>
          <w:jc w:val="center"/>
        </w:trPr>
        <w:tc>
          <w:tcPr>
            <w:tcW w:w="6093" w:type="dxa"/>
            <w:tcBorders>
              <w:top w:val="dotted" w:sz="2" w:space="0" w:color="0070C0"/>
              <w:left w:val="dotted" w:sz="2" w:space="0" w:color="0070C0"/>
              <w:bottom w:val="dotted" w:sz="2" w:space="0" w:color="0070C0"/>
              <w:right w:val="dotted" w:sz="2" w:space="0" w:color="0070C0"/>
            </w:tcBorders>
          </w:tcPr>
          <w:p w14:paraId="2507E968" w14:textId="3A196053" w:rsidR="005F2032" w:rsidRPr="005F2032" w:rsidRDefault="005F2032" w:rsidP="005F2032">
            <w:pPr>
              <w:tabs>
                <w:tab w:val="left" w:pos="1272"/>
              </w:tabs>
              <w:spacing w:line="360" w:lineRule="auto"/>
              <w:jc w:val="center"/>
              <w:rPr>
                <w:rFonts w:ascii="Century Gothic" w:eastAsia="Calibri" w:hAnsi="Century Gothic" w:cs="Calibri Light"/>
                <w:color w:val="0070C0"/>
                <w:kern w:val="24"/>
                <w:sz w:val="24"/>
                <w:szCs w:val="24"/>
                <w:lang w:eastAsia="it-IT"/>
              </w:rPr>
            </w:pPr>
            <w:r w:rsidRPr="00EB188B">
              <w:rPr>
                <w:rFonts w:ascii="Century Gothic" w:hAnsi="Century Gothic"/>
                <w:sz w:val="24"/>
                <w:szCs w:val="24"/>
                <w:highlight w:val="yellow"/>
              </w:rPr>
              <w:t>Il giovedì dalle ore 15:00 alle ore 18:00</w:t>
            </w:r>
          </w:p>
        </w:tc>
      </w:tr>
    </w:tbl>
    <w:p w14:paraId="07926099" w14:textId="77777777" w:rsidR="005905A7" w:rsidRPr="00256DB0" w:rsidRDefault="005905A7" w:rsidP="00256DB0">
      <w:pPr>
        <w:tabs>
          <w:tab w:val="left" w:pos="1272"/>
        </w:tabs>
        <w:rPr>
          <w:rFonts w:ascii="Calibri Light" w:hAnsi="Calibri Light" w:cs="Calibri Light"/>
          <w:b/>
          <w:bCs/>
          <w:color w:val="0070C0"/>
          <w:sz w:val="24"/>
          <w:szCs w:val="24"/>
        </w:rPr>
      </w:pPr>
    </w:p>
    <w:p w14:paraId="159091B2" w14:textId="77777777" w:rsidR="005905A7" w:rsidRPr="001244A5" w:rsidRDefault="005905A7" w:rsidP="005905A7">
      <w:pPr>
        <w:pStyle w:val="Paragrafoelenco"/>
        <w:numPr>
          <w:ilvl w:val="0"/>
          <w:numId w:val="41"/>
        </w:numPr>
        <w:tabs>
          <w:tab w:val="left" w:pos="1272"/>
        </w:tabs>
        <w:rPr>
          <w:rFonts w:ascii="Calibri Light" w:hAnsi="Calibri Light" w:cs="Calibri Light"/>
          <w:b/>
          <w:bCs/>
          <w:color w:val="0070C0"/>
          <w:sz w:val="24"/>
          <w:szCs w:val="24"/>
          <w:u w:val="single"/>
        </w:rPr>
      </w:pPr>
      <w:r>
        <w:rPr>
          <w:rFonts w:ascii="Calibri Light" w:hAnsi="Calibri Light" w:cs="Calibri Light"/>
          <w:b/>
          <w:bCs/>
          <w:color w:val="0070C0"/>
          <w:sz w:val="24"/>
          <w:szCs w:val="24"/>
        </w:rPr>
        <w:t xml:space="preserve">Obbligo servizio telefonico </w:t>
      </w:r>
    </w:p>
    <w:p w14:paraId="165E05E9" w14:textId="371E9F8A" w:rsidR="005905A7" w:rsidRDefault="005905A7" w:rsidP="00256DB0">
      <w:pPr>
        <w:pStyle w:val="Paragrafoelenco"/>
        <w:tabs>
          <w:tab w:val="left" w:pos="1272"/>
        </w:tabs>
        <w:ind w:left="1080"/>
        <w:rPr>
          <w:rFonts w:ascii="Calibri Light" w:eastAsia="Times New Roman" w:hAnsi="Calibri Light" w:cs="Calibri Light"/>
          <w:color w:val="1E1E1D"/>
          <w:sz w:val="24"/>
          <w:szCs w:val="24"/>
          <w:lang w:eastAsia="it-IT"/>
        </w:rPr>
      </w:pPr>
      <w:r w:rsidRPr="001244A5">
        <w:rPr>
          <w:rFonts w:ascii="Calibri Light" w:eastAsia="Calibri" w:hAnsi="Calibri Light" w:cs="Calibri Light"/>
          <w:sz w:val="24"/>
          <w:szCs w:val="24"/>
        </w:rPr>
        <w:t xml:space="preserve">I gestori del servizio hanno istituito </w:t>
      </w:r>
      <w:r>
        <w:rPr>
          <w:rFonts w:ascii="Calibri Light" w:eastAsia="Calibri" w:hAnsi="Calibri Light" w:cs="Calibri Light"/>
          <w:sz w:val="24"/>
          <w:szCs w:val="24"/>
        </w:rPr>
        <w:t xml:space="preserve">un </w:t>
      </w:r>
      <w:r w:rsidRPr="001244A5">
        <w:rPr>
          <w:rFonts w:ascii="Calibri Light" w:eastAsia="Times New Roman" w:hAnsi="Calibri Light" w:cs="Calibri Light"/>
          <w:b/>
          <w:bCs/>
          <w:color w:val="00B050"/>
          <w:sz w:val="24"/>
          <w:szCs w:val="24"/>
          <w:lang w:eastAsia="it-IT"/>
        </w:rPr>
        <w:t>numero vedere 800 40 11 06</w:t>
      </w:r>
      <w:r w:rsidRPr="001244A5">
        <w:rPr>
          <w:rFonts w:ascii="Calibri Light" w:eastAsia="Times New Roman" w:hAnsi="Calibri Light" w:cs="Calibri Light"/>
          <w:color w:val="1E1E1D"/>
          <w:sz w:val="24"/>
          <w:szCs w:val="24"/>
          <w:lang w:eastAsia="it-IT"/>
        </w:rPr>
        <w:t xml:space="preserve"> attivo</w:t>
      </w:r>
      <w:r>
        <w:rPr>
          <w:rFonts w:ascii="Calibri Light" w:eastAsia="Times New Roman" w:hAnsi="Calibri Light" w:cs="Calibri Light"/>
          <w:b/>
          <w:bCs/>
          <w:color w:val="00B050"/>
          <w:sz w:val="24"/>
          <w:szCs w:val="24"/>
          <w:lang w:eastAsia="it-IT"/>
        </w:rPr>
        <w:t xml:space="preserve"> </w:t>
      </w:r>
      <w:r w:rsidRPr="00117952">
        <w:rPr>
          <w:rFonts w:ascii="Calibri Light" w:eastAsia="Times New Roman" w:hAnsi="Calibri Light" w:cs="Calibri Light"/>
          <w:color w:val="1E1E1D"/>
          <w:sz w:val="24"/>
          <w:szCs w:val="24"/>
          <w:lang w:eastAsia="it-IT"/>
        </w:rPr>
        <w:t xml:space="preserve">da lunedì al venerdì dalle </w:t>
      </w:r>
      <w:r w:rsidRPr="00D101F9">
        <w:rPr>
          <w:rFonts w:ascii="Calibri Light" w:eastAsia="Times New Roman" w:hAnsi="Calibri Light" w:cs="Calibri Light"/>
          <w:color w:val="1E1E1D"/>
          <w:sz w:val="24"/>
          <w:szCs w:val="24"/>
          <w:lang w:eastAsia="it-IT"/>
        </w:rPr>
        <w:t>8.</w:t>
      </w:r>
      <w:r w:rsidR="00256DB0">
        <w:rPr>
          <w:rFonts w:ascii="Calibri Light" w:eastAsia="Times New Roman" w:hAnsi="Calibri Light" w:cs="Calibri Light"/>
          <w:color w:val="1E1E1D"/>
          <w:sz w:val="24"/>
          <w:szCs w:val="24"/>
          <w:lang w:eastAsia="it-IT"/>
        </w:rPr>
        <w:t>30 alle</w:t>
      </w:r>
      <w:r w:rsidRPr="00D101F9">
        <w:rPr>
          <w:rFonts w:ascii="Calibri Light" w:eastAsia="Times New Roman" w:hAnsi="Calibri Light" w:cs="Calibri Light"/>
          <w:color w:val="1E1E1D"/>
          <w:sz w:val="24"/>
          <w:szCs w:val="24"/>
          <w:lang w:eastAsia="it-IT"/>
        </w:rPr>
        <w:t xml:space="preserve"> 1</w:t>
      </w:r>
      <w:r w:rsidR="00EB188B">
        <w:rPr>
          <w:rFonts w:ascii="Calibri Light" w:eastAsia="Times New Roman" w:hAnsi="Calibri Light" w:cs="Calibri Light"/>
          <w:color w:val="1E1E1D"/>
          <w:sz w:val="24"/>
          <w:szCs w:val="24"/>
          <w:lang w:eastAsia="it-IT"/>
        </w:rPr>
        <w:t>8</w:t>
      </w:r>
      <w:r w:rsidRPr="00D101F9">
        <w:rPr>
          <w:rFonts w:ascii="Calibri Light" w:eastAsia="Times New Roman" w:hAnsi="Calibri Light" w:cs="Calibri Light"/>
          <w:color w:val="1E1E1D"/>
          <w:sz w:val="24"/>
          <w:szCs w:val="24"/>
          <w:lang w:eastAsia="it-IT"/>
        </w:rPr>
        <w:t>.00</w:t>
      </w:r>
      <w:r>
        <w:rPr>
          <w:rFonts w:ascii="Calibri Light" w:eastAsia="Times New Roman" w:hAnsi="Calibri Light" w:cs="Calibri Light"/>
          <w:color w:val="1E1E1D"/>
          <w:sz w:val="24"/>
          <w:szCs w:val="24"/>
          <w:lang w:eastAsia="it-IT"/>
        </w:rPr>
        <w:t xml:space="preserve"> a cui l’utente può rivolgersi in modo gratuito sia da telefono fisso che da mobile per qualsiasi necessità relativa al servizio rifiuti (non di pronto intervento per il quale è attivo il numero dedicato</w:t>
      </w:r>
      <w:r w:rsidR="00B96795">
        <w:rPr>
          <w:rFonts w:ascii="Calibri Light" w:eastAsia="Times New Roman" w:hAnsi="Calibri Light" w:cs="Calibri Light"/>
          <w:color w:val="1E1E1D"/>
          <w:sz w:val="24"/>
          <w:szCs w:val="24"/>
          <w:lang w:eastAsia="it-IT"/>
        </w:rPr>
        <w:t>)</w:t>
      </w:r>
      <w:r w:rsidR="00E01A38">
        <w:rPr>
          <w:rFonts w:ascii="Calibri Light" w:eastAsia="Times New Roman" w:hAnsi="Calibri Light" w:cs="Calibri Light"/>
          <w:color w:val="1E1E1D"/>
          <w:sz w:val="24"/>
          <w:szCs w:val="24"/>
          <w:lang w:eastAsia="it-IT"/>
        </w:rPr>
        <w:t xml:space="preserve">. </w:t>
      </w:r>
    </w:p>
    <w:p w14:paraId="7BFCD298" w14:textId="77777777" w:rsidR="00E3178F" w:rsidRPr="00256DB0" w:rsidRDefault="00E3178F" w:rsidP="00256DB0">
      <w:pPr>
        <w:pStyle w:val="Paragrafoelenco"/>
        <w:tabs>
          <w:tab w:val="left" w:pos="1272"/>
        </w:tabs>
        <w:ind w:left="1080"/>
        <w:rPr>
          <w:rFonts w:ascii="Calibri Light" w:eastAsia="Times New Roman" w:hAnsi="Calibri Light" w:cs="Calibri Light"/>
          <w:color w:val="1E1E1D"/>
          <w:sz w:val="24"/>
          <w:szCs w:val="24"/>
          <w:lang w:eastAsia="it-IT"/>
        </w:rPr>
      </w:pPr>
    </w:p>
    <w:p w14:paraId="301578DD" w14:textId="77777777" w:rsidR="005905A7" w:rsidRPr="00EB188B" w:rsidRDefault="005905A7" w:rsidP="005905A7">
      <w:pPr>
        <w:pStyle w:val="Paragrafoelenco"/>
        <w:numPr>
          <w:ilvl w:val="0"/>
          <w:numId w:val="36"/>
        </w:numPr>
        <w:spacing w:before="0" w:after="0" w:line="240" w:lineRule="auto"/>
        <w:rPr>
          <w:rFonts w:ascii="Calibri Light" w:hAnsi="Calibri Light" w:cs="Calibri Light"/>
          <w:b/>
          <w:bCs/>
          <w:color w:val="0070C0"/>
          <w:sz w:val="24"/>
          <w:szCs w:val="24"/>
          <w:highlight w:val="yellow"/>
        </w:rPr>
      </w:pPr>
      <w:r w:rsidRPr="00EB188B">
        <w:rPr>
          <w:rFonts w:ascii="Calibri Light" w:hAnsi="Calibri Light" w:cs="Calibri Light"/>
          <w:b/>
          <w:bCs/>
          <w:color w:val="0070C0"/>
          <w:sz w:val="24"/>
          <w:szCs w:val="24"/>
          <w:highlight w:val="yellow"/>
        </w:rPr>
        <w:t>Modalità e periodicità di pagamento, rateizzazione e rettifica degli importi non</w:t>
      </w:r>
      <w:r w:rsidRPr="00EB188B">
        <w:rPr>
          <w:rFonts w:ascii="Segoe UI" w:hAnsi="Segoe UI" w:cs="Segoe UI"/>
          <w:b/>
          <w:bCs/>
          <w:highlight w:val="yellow"/>
        </w:rPr>
        <w:t xml:space="preserve"> </w:t>
      </w:r>
      <w:r w:rsidRPr="00EB188B">
        <w:rPr>
          <w:rFonts w:ascii="Calibri Light" w:hAnsi="Calibri Light" w:cs="Calibri Light"/>
          <w:b/>
          <w:bCs/>
          <w:color w:val="0070C0"/>
          <w:sz w:val="24"/>
          <w:szCs w:val="24"/>
          <w:highlight w:val="yellow"/>
        </w:rPr>
        <w:t xml:space="preserve">dovuti </w:t>
      </w:r>
    </w:p>
    <w:p w14:paraId="42CA791F" w14:textId="77777777"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Il termine di scadenza per il pagamento è fissato in almeno venti (20) giorni solari a decorrere dalla data di emissione del documento di riscossione, con riferimento al pagamento in un’unica soluzione ovvero al pagamento della prima rata, come riportato nel documento di riscossione.</w:t>
      </w:r>
    </w:p>
    <w:p w14:paraId="6C9574FF" w14:textId="77777777"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Disguidi dovuti ad eventuali ritardi nella ricezione del documento di riscossione saranno in nessun caso imputati all’utente.</w:t>
      </w:r>
    </w:p>
    <w:p w14:paraId="3CB65991" w14:textId="77777777" w:rsidR="005905A7" w:rsidRPr="00EB188B" w:rsidRDefault="005905A7" w:rsidP="005905A7">
      <w:pPr>
        <w:spacing w:after="0"/>
        <w:jc w:val="both"/>
        <w:rPr>
          <w:rFonts w:ascii="Calibri Light" w:hAnsi="Calibri Light" w:cs="Calibri Light"/>
          <w:i/>
          <w:iCs/>
          <w:color w:val="00B0F0"/>
          <w:sz w:val="24"/>
          <w:szCs w:val="24"/>
          <w:highlight w:val="yellow"/>
        </w:rPr>
      </w:pPr>
    </w:p>
    <w:p w14:paraId="3A96DE20" w14:textId="77777777"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Il gestore dell’attività di gestione tariffe e rapporto con gli utenti garantisce all’utente almeno una modalità di pagamento gratuita del documento di riscossione. Qualora il gestore preveda una modalità di pagamento onerosa, non può essere eventualmente addebitato all’utente un onere superiore a quello sostenuto dal gestore stesso per l’utilizzo di detta modalità.</w:t>
      </w:r>
    </w:p>
    <w:p w14:paraId="48D45248" w14:textId="77777777"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 xml:space="preserve"> Le </w:t>
      </w:r>
      <w:r w:rsidRPr="00EB188B">
        <w:rPr>
          <w:rFonts w:ascii="Calibri Light" w:hAnsi="Calibri Light" w:cs="Calibri Light"/>
          <w:b/>
          <w:bCs/>
          <w:sz w:val="24"/>
          <w:szCs w:val="24"/>
          <w:highlight w:val="yellow"/>
        </w:rPr>
        <w:t>modalità di pagamento</w:t>
      </w:r>
      <w:r w:rsidRPr="00EB188B">
        <w:rPr>
          <w:rFonts w:ascii="Calibri Light" w:hAnsi="Calibri Light" w:cs="Calibri Light"/>
          <w:sz w:val="24"/>
          <w:szCs w:val="24"/>
          <w:highlight w:val="yellow"/>
        </w:rPr>
        <w:t xml:space="preserve"> ammesse sono: </w:t>
      </w:r>
    </w:p>
    <w:p w14:paraId="14657A23" w14:textId="77777777" w:rsidR="005905A7" w:rsidRPr="00EB188B" w:rsidRDefault="005905A7" w:rsidP="005905A7">
      <w:pPr>
        <w:pStyle w:val="Paragrafoelenco"/>
        <w:numPr>
          <w:ilvl w:val="0"/>
          <w:numId w:val="40"/>
        </w:num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Modello F24 (gratuito)</w:t>
      </w:r>
    </w:p>
    <w:p w14:paraId="140B4C5C" w14:textId="2F123F9A" w:rsidR="005905A7" w:rsidRPr="00EB188B" w:rsidRDefault="00256DB0" w:rsidP="005905A7">
      <w:pPr>
        <w:pStyle w:val="Paragrafoelenco"/>
        <w:numPr>
          <w:ilvl w:val="0"/>
          <w:numId w:val="40"/>
        </w:num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Modalità home-banking (se previsto dal proprio istituto di credito)</w:t>
      </w:r>
    </w:p>
    <w:p w14:paraId="107D2F61" w14:textId="62A174FB"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Il gestore dell’attività di gestione tariffe e rapporto con gli utenti invia, almeno una volta all’anno, il documento di riscossione secondo le modalità e con i contenuti prescritti ai sensi del TITR</w:t>
      </w:r>
      <w:r w:rsidR="005647E0" w:rsidRPr="00EB188B">
        <w:rPr>
          <w:rFonts w:ascii="Calibri Light" w:hAnsi="Calibri Light" w:cs="Calibri Light"/>
          <w:sz w:val="24"/>
          <w:szCs w:val="24"/>
          <w:highlight w:val="yellow"/>
        </w:rPr>
        <w:t>.</w:t>
      </w:r>
    </w:p>
    <w:p w14:paraId="2D8F5A6E" w14:textId="77777777"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lastRenderedPageBreak/>
        <w:t xml:space="preserve">In presenza di una frequenza di riscossione annuale, il gestore dell’attività di gestione tariffe e rapporto con gli utenti è garantisce all’utente almeno due rate di pagamento a scadenza semestrale, fermo restando la facoltà del medesimo utente di pagare in un’unica soluzione. </w:t>
      </w:r>
    </w:p>
    <w:p w14:paraId="6F8CFEA8" w14:textId="77777777" w:rsidR="005905A7" w:rsidRPr="00EB188B" w:rsidRDefault="005905A7" w:rsidP="005905A7">
      <w:pPr>
        <w:spacing w:after="0"/>
        <w:jc w:val="both"/>
        <w:rPr>
          <w:rFonts w:ascii="Calibri Light" w:hAnsi="Calibri Light" w:cs="Calibri Light"/>
          <w:i/>
          <w:iCs/>
          <w:color w:val="00B0F0"/>
          <w:sz w:val="24"/>
          <w:szCs w:val="24"/>
          <w:highlight w:val="yellow"/>
        </w:rPr>
      </w:pPr>
    </w:p>
    <w:p w14:paraId="0F1264ED" w14:textId="77777777"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 xml:space="preserve">Il gestore dell’attività di gestione tariffe e rapporto con gli utenti garantisce la </w:t>
      </w:r>
      <w:r w:rsidRPr="00EB188B">
        <w:rPr>
          <w:rFonts w:ascii="Calibri Light" w:hAnsi="Calibri Light" w:cs="Calibri Light"/>
          <w:b/>
          <w:bCs/>
          <w:sz w:val="24"/>
          <w:szCs w:val="24"/>
          <w:highlight w:val="yellow"/>
        </w:rPr>
        <w:t>possibilità di ulteriore rateizzazione</w:t>
      </w:r>
      <w:r w:rsidRPr="00EB188B">
        <w:rPr>
          <w:rFonts w:ascii="Calibri Light" w:hAnsi="Calibri Light" w:cs="Calibri Light"/>
          <w:sz w:val="24"/>
          <w:szCs w:val="24"/>
          <w:highlight w:val="yellow"/>
        </w:rPr>
        <w:t xml:space="preserve"> di ciascuna delle rate di cui al precedente paragrafo:</w:t>
      </w:r>
    </w:p>
    <w:p w14:paraId="4FB68F2B" w14:textId="77777777" w:rsidR="005905A7" w:rsidRPr="00EB188B" w:rsidRDefault="005905A7" w:rsidP="005905A7">
      <w:pPr>
        <w:numPr>
          <w:ilvl w:val="0"/>
          <w:numId w:val="42"/>
        </w:numPr>
        <w:spacing w:before="0" w:after="0"/>
        <w:ind w:left="426"/>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agli utenti che dichiarino mediante autocertificazione ai sensi del decreto del Presidente della Repubblica 445/00 di essere beneficiari del bonus sociale per disagio economico previsto per i settori elettrico e/o gas e/o per il settore idrico;</w:t>
      </w:r>
    </w:p>
    <w:p w14:paraId="299F51DE" w14:textId="77777777" w:rsidR="005905A7" w:rsidRPr="00EB188B" w:rsidRDefault="005905A7" w:rsidP="005905A7">
      <w:pPr>
        <w:numPr>
          <w:ilvl w:val="0"/>
          <w:numId w:val="42"/>
        </w:numPr>
        <w:spacing w:before="0" w:after="0"/>
        <w:ind w:left="426"/>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a ulteriori utenti che si trovino in condizioni economiche disagiate, individuati secondo i criteri definiti dall’ETC;</w:t>
      </w:r>
    </w:p>
    <w:p w14:paraId="6014850B" w14:textId="77777777" w:rsidR="005905A7" w:rsidRPr="00EB188B" w:rsidRDefault="005905A7" w:rsidP="005905A7">
      <w:pPr>
        <w:numPr>
          <w:ilvl w:val="0"/>
          <w:numId w:val="42"/>
        </w:numPr>
        <w:spacing w:before="0" w:after="0"/>
        <w:ind w:left="426"/>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qualora l’importo addebitato superi del 30% il valore medio riferito ai documenti di riscossione emessi negli ultimi due (2) anni.</w:t>
      </w:r>
    </w:p>
    <w:p w14:paraId="0E40D735" w14:textId="77777777"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L’importo della singola rata non potrà essere inferiore ad una soglia minima pari a cento (100) euro, fatta salva la possibilità per il gestore di praticare condizioni di rateizzazione migliorative indipendentemente dall’importo dovuto.</w:t>
      </w:r>
    </w:p>
    <w:p w14:paraId="688CC86B" w14:textId="77777777"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La richiesta di ulteriore rateizzazione da parte dell’utente che ne ha diritto deve essere presentata entro la scadenza del termine di pagamento riportato nel documento di riscossione.</w:t>
      </w:r>
    </w:p>
    <w:p w14:paraId="7BF1AB9A" w14:textId="77777777"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Le somme relative ai pagamenti delle ulteriori rate possono essere maggiorate:</w:t>
      </w:r>
    </w:p>
    <w:p w14:paraId="01512105" w14:textId="77777777" w:rsidR="005905A7" w:rsidRPr="00EB188B" w:rsidRDefault="005905A7" w:rsidP="005905A7">
      <w:pPr>
        <w:numPr>
          <w:ilvl w:val="0"/>
          <w:numId w:val="43"/>
        </w:numPr>
        <w:spacing w:before="0" w:after="0"/>
        <w:ind w:left="426"/>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degli interessi di dilazione non superiori al tasso di riferimento fissato dalla Banca Centrale Europea;</w:t>
      </w:r>
    </w:p>
    <w:p w14:paraId="206C69DA" w14:textId="77777777" w:rsidR="005905A7" w:rsidRPr="00EB188B" w:rsidRDefault="005905A7" w:rsidP="005905A7">
      <w:pPr>
        <w:numPr>
          <w:ilvl w:val="0"/>
          <w:numId w:val="43"/>
        </w:numPr>
        <w:spacing w:before="0" w:after="0"/>
        <w:ind w:left="426"/>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degli interessi di mora previsti dalla vigente normativa solo a partire dal giorno di scadenza del termine prefissato per il pagamento rateizzato.</w:t>
      </w:r>
    </w:p>
    <w:p w14:paraId="0D2D8FAB" w14:textId="2D2810D3"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Gli interessi di dilazione non possono essere applicati qualora l’importo addebitato superi del 30% il valore medio riferito ai documenti di riscossione emessi negli ultimi due (2) anni, a causa di prolungati periodi di sospensione dell’emissione di documenti di riscossione per cause imputabili al gestore.</w:t>
      </w:r>
    </w:p>
    <w:p w14:paraId="27ED4FE4" w14:textId="77777777" w:rsidR="005905A7" w:rsidRPr="00EB188B" w:rsidRDefault="005905A7" w:rsidP="005905A7">
      <w:pPr>
        <w:spacing w:after="0"/>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 xml:space="preserve">Qualora le verifiche eseguite a seguito della </w:t>
      </w:r>
      <w:r w:rsidRPr="00EB188B">
        <w:rPr>
          <w:rFonts w:ascii="Calibri Light" w:hAnsi="Calibri Light" w:cs="Calibri Light"/>
          <w:b/>
          <w:bCs/>
          <w:sz w:val="24"/>
          <w:szCs w:val="24"/>
          <w:highlight w:val="yellow"/>
        </w:rPr>
        <w:t>richiesta scritta di rettifica</w:t>
      </w:r>
      <w:r w:rsidRPr="00EB188B">
        <w:rPr>
          <w:rFonts w:ascii="Calibri Light" w:hAnsi="Calibri Light" w:cs="Calibri Light"/>
          <w:sz w:val="24"/>
          <w:szCs w:val="24"/>
          <w:highlight w:val="yellow"/>
        </w:rPr>
        <w:t xml:space="preserve"> evidenzino un credito a favore dell’utente, il gestore procede ad accreditare l’importo erroneamente addebitato senza ulteriori richieste da parte dell’utente, attraverso:</w:t>
      </w:r>
    </w:p>
    <w:p w14:paraId="561E9D37" w14:textId="77777777" w:rsidR="005905A7" w:rsidRPr="00EB188B" w:rsidRDefault="005905A7" w:rsidP="005905A7">
      <w:pPr>
        <w:numPr>
          <w:ilvl w:val="0"/>
          <w:numId w:val="44"/>
        </w:numPr>
        <w:spacing w:before="0" w:after="0"/>
        <w:ind w:left="426"/>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detrazione dell’importo non dovuto nel primo documento di riscossione utile;</w:t>
      </w:r>
    </w:p>
    <w:p w14:paraId="22BFCB81" w14:textId="77777777" w:rsidR="00E3178F" w:rsidRPr="00EB188B" w:rsidRDefault="005905A7" w:rsidP="00796ED7">
      <w:pPr>
        <w:numPr>
          <w:ilvl w:val="0"/>
          <w:numId w:val="44"/>
        </w:numPr>
        <w:spacing w:before="0" w:after="0" w:line="240" w:lineRule="auto"/>
        <w:ind w:left="426"/>
        <w:jc w:val="both"/>
        <w:rPr>
          <w:rFonts w:ascii="Calibri Light" w:hAnsi="Calibri Light" w:cs="Calibri Light"/>
          <w:sz w:val="24"/>
          <w:szCs w:val="24"/>
          <w:highlight w:val="yellow"/>
        </w:rPr>
      </w:pPr>
      <w:r w:rsidRPr="00EB188B">
        <w:rPr>
          <w:rFonts w:ascii="Calibri Light" w:hAnsi="Calibri Light" w:cs="Calibri Light"/>
          <w:sz w:val="24"/>
          <w:szCs w:val="24"/>
          <w:highlight w:val="yellow"/>
        </w:rPr>
        <w:t>rimessa diretta, nel caso in cui l’importo da accreditare sia superiore a quanto addebitato nel documento di riscossione o la data di emissione del primo documento di riscossione utile non consenta il rispetto dello standard generale associato all’indicatore relativo al tempo di rettifica (qualora applicabile).</w:t>
      </w:r>
    </w:p>
    <w:p w14:paraId="48FDC47E" w14:textId="05EB6821" w:rsidR="00382087" w:rsidRPr="00E3178F" w:rsidRDefault="005905A7" w:rsidP="002C68B5">
      <w:pPr>
        <w:spacing w:before="0" w:after="0" w:line="240" w:lineRule="auto"/>
        <w:ind w:left="66"/>
        <w:jc w:val="both"/>
        <w:rPr>
          <w:rFonts w:ascii="Calibri Light" w:hAnsi="Calibri Light" w:cs="Calibri Light"/>
          <w:sz w:val="24"/>
          <w:szCs w:val="24"/>
        </w:rPr>
      </w:pPr>
      <w:r w:rsidRPr="00EB188B">
        <w:rPr>
          <w:rFonts w:ascii="Calibri Light" w:hAnsi="Calibri Light" w:cs="Calibri Light"/>
          <w:sz w:val="24"/>
          <w:szCs w:val="24"/>
          <w:highlight w:val="yellow"/>
        </w:rPr>
        <w:t>In deroga al precedente punto b), resta salva la facoltà del gestore di accreditare l’importo non dovuto nel primo documento di riscossione utile nel caso in cui tale importo sia inferiore a cinquanta (50) euro.</w:t>
      </w:r>
    </w:p>
    <w:p w14:paraId="71821F07" w14:textId="77777777" w:rsidR="00EB188B" w:rsidRDefault="00EB188B" w:rsidP="002F2D6E">
      <w:pPr>
        <w:tabs>
          <w:tab w:val="left" w:pos="1272"/>
        </w:tabs>
        <w:spacing w:line="240" w:lineRule="auto"/>
        <w:jc w:val="center"/>
        <w:outlineLvl w:val="1"/>
        <w:rPr>
          <w:rFonts w:ascii="Calibri Light" w:hAnsi="Calibri Light" w:cs="Calibri Light"/>
          <w:b/>
          <w:bCs/>
          <w:i/>
          <w:iCs/>
          <w:color w:val="0070C0"/>
          <w:sz w:val="32"/>
          <w:szCs w:val="32"/>
        </w:rPr>
      </w:pPr>
      <w:bookmarkStart w:id="26" w:name="_Toc120366050"/>
      <w:bookmarkStart w:id="27" w:name="_Toc121145272"/>
      <w:bookmarkStart w:id="28" w:name="_Toc122439686"/>
    </w:p>
    <w:p w14:paraId="5242105D" w14:textId="77777777" w:rsidR="00EB188B" w:rsidRDefault="00EB188B" w:rsidP="002F2D6E">
      <w:pPr>
        <w:tabs>
          <w:tab w:val="left" w:pos="1272"/>
        </w:tabs>
        <w:spacing w:line="240" w:lineRule="auto"/>
        <w:jc w:val="center"/>
        <w:outlineLvl w:val="1"/>
        <w:rPr>
          <w:rFonts w:ascii="Calibri Light" w:hAnsi="Calibri Light" w:cs="Calibri Light"/>
          <w:b/>
          <w:bCs/>
          <w:i/>
          <w:iCs/>
          <w:color w:val="0070C0"/>
          <w:sz w:val="32"/>
          <w:szCs w:val="32"/>
        </w:rPr>
      </w:pPr>
    </w:p>
    <w:p w14:paraId="191E9737" w14:textId="27ED361F" w:rsidR="002F2D6E" w:rsidRPr="002F2D6E" w:rsidRDefault="002F2D6E" w:rsidP="002F2D6E">
      <w:pPr>
        <w:tabs>
          <w:tab w:val="left" w:pos="1272"/>
        </w:tabs>
        <w:spacing w:line="240" w:lineRule="auto"/>
        <w:jc w:val="center"/>
        <w:outlineLvl w:val="1"/>
        <w:rPr>
          <w:rFonts w:ascii="Calibri Light" w:hAnsi="Calibri Light" w:cs="Calibri Light"/>
          <w:b/>
          <w:bCs/>
          <w:i/>
          <w:iCs/>
          <w:color w:val="0070C0"/>
          <w:sz w:val="32"/>
          <w:szCs w:val="32"/>
        </w:rPr>
      </w:pPr>
      <w:r w:rsidRPr="002F2D6E">
        <w:rPr>
          <w:rFonts w:ascii="Calibri Light" w:hAnsi="Calibri Light" w:cs="Calibri Light"/>
          <w:b/>
          <w:bCs/>
          <w:i/>
          <w:iCs/>
          <w:color w:val="0070C0"/>
          <w:sz w:val="32"/>
          <w:szCs w:val="32"/>
        </w:rPr>
        <w:lastRenderedPageBreak/>
        <w:t>Glossario</w:t>
      </w:r>
      <w:bookmarkEnd w:id="26"/>
      <w:bookmarkEnd w:id="27"/>
      <w:bookmarkEnd w:id="28"/>
      <w:r w:rsidRPr="002F2D6E">
        <w:rPr>
          <w:rFonts w:ascii="Calibri Light" w:hAnsi="Calibri Light" w:cs="Calibri Light"/>
          <w:b/>
          <w:bCs/>
          <w:i/>
          <w:iCs/>
          <w:color w:val="0070C0"/>
          <w:sz w:val="32"/>
          <w:szCs w:val="32"/>
        </w:rPr>
        <w:t xml:space="preserve"> </w:t>
      </w:r>
    </w:p>
    <w:p w14:paraId="459BD466"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attivazione </w:t>
      </w:r>
      <w:r w:rsidRPr="00B456EE">
        <w:rPr>
          <w:rFonts w:ascii="Calibri Light" w:hAnsi="Calibri Light" w:cs="Calibri Light"/>
          <w:sz w:val="22"/>
          <w:szCs w:val="22"/>
        </w:rPr>
        <w:t xml:space="preserve">è l’avvio del servizio integrato di gestione dei rifiuti urbani; </w:t>
      </w:r>
    </w:p>
    <w:p w14:paraId="06302879"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attività di gestione tariffe e rapporto con gli utenti </w:t>
      </w:r>
      <w:r w:rsidRPr="00B456EE">
        <w:rPr>
          <w:rFonts w:ascii="Calibri Light" w:hAnsi="Calibri Light" w:cs="Calibri Light"/>
          <w:sz w:val="22"/>
          <w:szCs w:val="22"/>
        </w:rPr>
        <w:t xml:space="preserve">comprende le operazioni di: </w:t>
      </w:r>
      <w:r w:rsidRPr="00B456EE">
        <w:rPr>
          <w:rFonts w:ascii="Calibri Light" w:hAnsi="Calibri Light" w:cs="Calibri Light"/>
          <w:i/>
          <w:iCs/>
          <w:sz w:val="22"/>
          <w:szCs w:val="22"/>
        </w:rPr>
        <w:t xml:space="preserve">i) </w:t>
      </w:r>
      <w:r w:rsidRPr="00B456EE">
        <w:rPr>
          <w:rFonts w:ascii="Calibri Light" w:hAnsi="Calibri Light" w:cs="Calibri Light"/>
          <w:sz w:val="22"/>
          <w:szCs w:val="22"/>
        </w:rPr>
        <w:t xml:space="preserve">accertamento, riscossione (incluse le attività di bollettazione e l’invio degli avvisi di pagamento ovvero l’attività di fatturazione); </w:t>
      </w:r>
      <w:r w:rsidRPr="00B456EE">
        <w:rPr>
          <w:rFonts w:ascii="Calibri Light" w:hAnsi="Calibri Light" w:cs="Calibri Light"/>
          <w:i/>
          <w:iCs/>
          <w:sz w:val="22"/>
          <w:szCs w:val="22"/>
        </w:rPr>
        <w:t xml:space="preserve">ii) </w:t>
      </w:r>
      <w:r w:rsidRPr="00B456EE">
        <w:rPr>
          <w:rFonts w:ascii="Calibri Light" w:hAnsi="Calibri Light" w:cs="Calibri Light"/>
          <w:sz w:val="22"/>
          <w:szCs w:val="22"/>
        </w:rPr>
        <w:t xml:space="preserve">gestione del rapporto con gli utenti (inclusa la gestione reclami) anche mediante sportelli dedicati o </w:t>
      </w:r>
      <w:r w:rsidRPr="00B456EE">
        <w:rPr>
          <w:rFonts w:ascii="Calibri Light" w:hAnsi="Calibri Light" w:cs="Calibri Light"/>
          <w:i/>
          <w:iCs/>
          <w:sz w:val="22"/>
          <w:szCs w:val="22"/>
        </w:rPr>
        <w:t>call-center</w:t>
      </w:r>
      <w:r w:rsidRPr="00B456EE">
        <w:rPr>
          <w:rFonts w:ascii="Calibri Light" w:hAnsi="Calibri Light" w:cs="Calibri Light"/>
          <w:sz w:val="22"/>
          <w:szCs w:val="22"/>
        </w:rPr>
        <w:t xml:space="preserve">; </w:t>
      </w:r>
      <w:r w:rsidRPr="00B456EE">
        <w:rPr>
          <w:rFonts w:ascii="Calibri Light" w:hAnsi="Calibri Light" w:cs="Calibri Light"/>
          <w:i/>
          <w:iCs/>
          <w:sz w:val="22"/>
          <w:szCs w:val="22"/>
        </w:rPr>
        <w:t xml:space="preserve">iii) </w:t>
      </w:r>
      <w:r w:rsidRPr="00B456EE">
        <w:rPr>
          <w:rFonts w:ascii="Calibri Light" w:hAnsi="Calibri Light" w:cs="Calibri Light"/>
          <w:sz w:val="22"/>
          <w:szCs w:val="22"/>
        </w:rPr>
        <w:t xml:space="preserve">gestione della banca dati degli utenti e delle utenze, dei crediti e del contenzioso; </w:t>
      </w:r>
      <w:r w:rsidRPr="00B456EE">
        <w:rPr>
          <w:rFonts w:ascii="Calibri Light" w:hAnsi="Calibri Light" w:cs="Calibri Light"/>
          <w:i/>
          <w:iCs/>
          <w:sz w:val="22"/>
          <w:szCs w:val="22"/>
        </w:rPr>
        <w:t xml:space="preserve">iv) </w:t>
      </w:r>
      <w:r w:rsidRPr="00B456EE">
        <w:rPr>
          <w:rFonts w:ascii="Calibri Light" w:hAnsi="Calibri Light" w:cs="Calibri Light"/>
          <w:sz w:val="22"/>
          <w:szCs w:val="22"/>
        </w:rPr>
        <w:t xml:space="preserve">promozione di campagne ambientali; </w:t>
      </w:r>
      <w:r w:rsidRPr="00B456EE">
        <w:rPr>
          <w:rFonts w:ascii="Calibri Light" w:hAnsi="Calibri Light" w:cs="Calibri Light"/>
          <w:i/>
          <w:iCs/>
          <w:sz w:val="22"/>
          <w:szCs w:val="22"/>
        </w:rPr>
        <w:t xml:space="preserve">v) </w:t>
      </w:r>
      <w:r w:rsidRPr="00B456EE">
        <w:rPr>
          <w:rFonts w:ascii="Calibri Light" w:hAnsi="Calibri Light" w:cs="Calibri Light"/>
          <w:sz w:val="22"/>
          <w:szCs w:val="22"/>
        </w:rPr>
        <w:t xml:space="preserve">prevenzione della produzione di rifiuti urbani; </w:t>
      </w:r>
    </w:p>
    <w:p w14:paraId="008D4E27"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attività di raccolta e trasporto </w:t>
      </w:r>
      <w:r w:rsidRPr="00B456EE">
        <w:rPr>
          <w:rFonts w:ascii="Calibri Light" w:hAnsi="Calibri Light" w:cs="Calibri Light"/>
          <w:sz w:val="22"/>
          <w:szCs w:val="22"/>
        </w:rPr>
        <w:t xml:space="preserve">comprende le operazioni di raccolta (svolta secondo diversi modelli di organizzazione del servizio) e di trasporto dei rifiuti urbani verso impianti di trattamento, di smaltimento, di riutilizzo e/o recupero; </w:t>
      </w:r>
    </w:p>
    <w:p w14:paraId="47FBD761"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attività di spazzamento e lavaggio delle strade </w:t>
      </w:r>
      <w:r w:rsidRPr="00B456EE">
        <w:rPr>
          <w:rFonts w:ascii="Calibri Light" w:hAnsi="Calibri Light" w:cs="Calibri Light"/>
          <w:sz w:val="22"/>
          <w:szCs w:val="22"/>
        </w:rPr>
        <w:t xml:space="preserve">comprende le operazioni di spazzamento meccanizzato, manuale e misto – e di lavaggio delle strade e del suolo pubblico, svuotamento cestini e raccolta foglie, escluse le operazioni di sgombero della neve dalla sede stradale e sue pertinenze, effettuate al solo scopo di garantire la loro fruibilità e la sicurezza del transito; </w:t>
      </w:r>
    </w:p>
    <w:p w14:paraId="23827A56"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Autorità </w:t>
      </w:r>
      <w:r w:rsidRPr="00B456EE">
        <w:rPr>
          <w:rFonts w:ascii="Calibri Light" w:hAnsi="Calibri Light" w:cs="Calibri Light"/>
          <w:sz w:val="22"/>
          <w:szCs w:val="22"/>
        </w:rPr>
        <w:t>è l’Autorità di Regolazione per Energia Reti e Ambiente (</w:t>
      </w:r>
      <w:r w:rsidRPr="00B456EE">
        <w:rPr>
          <w:rFonts w:ascii="Calibri Light" w:hAnsi="Calibri Light" w:cs="Calibri Light"/>
          <w:b/>
          <w:bCs/>
          <w:sz w:val="22"/>
          <w:szCs w:val="22"/>
        </w:rPr>
        <w:t>ARERA</w:t>
      </w:r>
      <w:r w:rsidRPr="00B456EE">
        <w:rPr>
          <w:rFonts w:ascii="Calibri Light" w:hAnsi="Calibri Light" w:cs="Calibri Light"/>
          <w:sz w:val="22"/>
          <w:szCs w:val="22"/>
        </w:rPr>
        <w:t xml:space="preserve">); </w:t>
      </w:r>
    </w:p>
    <w:p w14:paraId="5F9BE8DE"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Carta della qualità: </w:t>
      </w:r>
      <w:r w:rsidRPr="00B456EE">
        <w:rPr>
          <w:rFonts w:ascii="Calibri Light" w:hAnsi="Calibri Light" w:cs="Calibri Light"/>
          <w:sz w:val="22"/>
          <w:szCs w:val="22"/>
        </w:rPr>
        <w:t xml:space="preserve">è il documento, redatto in conformità alla normativa in vigore, in cui sono specificati gli obblighi e i livelli di qualità attesi per i servizi erogati e le loro modalità di fruizione, incluse le regole di relazione tra utenti e gestore del servizio di gestione dei rifiuti urbani; </w:t>
      </w:r>
    </w:p>
    <w:p w14:paraId="7B416C41"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Centro di raccolta </w:t>
      </w:r>
      <w:r w:rsidRPr="00B456EE">
        <w:rPr>
          <w:rFonts w:ascii="Calibri Light" w:hAnsi="Calibri Light" w:cs="Calibri Light"/>
          <w:sz w:val="22"/>
          <w:szCs w:val="22"/>
        </w:rPr>
        <w:t xml:space="preserve">è la struttura conforme ai requisiti di cui al decreto del Ministero dell’ambiente e della tutela del territorio e del mare 8 aprile 2008; </w:t>
      </w:r>
    </w:p>
    <w:p w14:paraId="17E2F120"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cessazione del servizio </w:t>
      </w:r>
      <w:r w:rsidRPr="00B456EE">
        <w:rPr>
          <w:rFonts w:ascii="Calibri Light" w:hAnsi="Calibri Light" w:cs="Calibri Light"/>
          <w:sz w:val="22"/>
          <w:szCs w:val="22"/>
        </w:rPr>
        <w:t xml:space="preserve">è la decadenza dei presupposti per il pagamento della tariffa e la contestuale disattivazione del servizio nel caso di raccolta domiciliare o di raccolta stradale e di prossimità con accesso controllato, a seguito della comunicazione attestante la data in cui è intervenuta tale cessazione; </w:t>
      </w:r>
    </w:p>
    <w:p w14:paraId="784927AC"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contenitore sovra-riempito </w:t>
      </w:r>
      <w:r w:rsidRPr="00B456EE">
        <w:rPr>
          <w:rFonts w:ascii="Calibri Light" w:hAnsi="Calibri Light" w:cs="Calibri Light"/>
          <w:sz w:val="22"/>
          <w:szCs w:val="22"/>
        </w:rPr>
        <w:t xml:space="preserve">è il contenitore il cui volume risulta saturato, impedendo ulteriori conferimenti da parte degli utenti; </w:t>
      </w:r>
    </w:p>
    <w:p w14:paraId="2983E387"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disservizio </w:t>
      </w:r>
      <w:r w:rsidRPr="00B456EE">
        <w:rPr>
          <w:rFonts w:ascii="Calibri Light" w:hAnsi="Calibri Light" w:cs="Calibri Light"/>
          <w:sz w:val="22"/>
          <w:szCs w:val="22"/>
        </w:rPr>
        <w:t xml:space="preserve">è il non corretto svolgimento del servizio integrato di gestione dei rifiuti urbani ovvero dei singoli servizi che lo compongono che provoca disagi all’utente o interruzioni del servizio senza, tuttavia, generare situazioni di pericolo per l’ambiente, le persone, o le cose; </w:t>
      </w:r>
    </w:p>
    <w:p w14:paraId="43BC7734"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documento di riscossione </w:t>
      </w:r>
      <w:r w:rsidRPr="00B456EE">
        <w:rPr>
          <w:rFonts w:ascii="Calibri Light" w:hAnsi="Calibri Light" w:cs="Calibri Light"/>
          <w:sz w:val="22"/>
          <w:szCs w:val="22"/>
        </w:rPr>
        <w:t xml:space="preserve">è l’avviso o invito di pagamento, oppure la fattura, trasmesso/a all’utente del servizio integrato di gestione dei rifiuti urbani, ovvero dei singoli servizi che lo compongono; </w:t>
      </w:r>
    </w:p>
    <w:p w14:paraId="3035D278"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Ente di governo dell’Ambito </w:t>
      </w:r>
      <w:r w:rsidRPr="00B456EE">
        <w:rPr>
          <w:rFonts w:ascii="Calibri Light" w:hAnsi="Calibri Light" w:cs="Calibri Light"/>
          <w:sz w:val="22"/>
          <w:szCs w:val="22"/>
        </w:rPr>
        <w:t xml:space="preserve">è il soggetto istituito ai sensi del decreto-legge 13 agosto 2011, n. 138; </w:t>
      </w:r>
    </w:p>
    <w:p w14:paraId="1BD81180"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Ente territorialmente competente (</w:t>
      </w:r>
      <w:r w:rsidRPr="00B456EE">
        <w:rPr>
          <w:rFonts w:ascii="Calibri Light" w:hAnsi="Calibri Light" w:cs="Calibri Light"/>
          <w:sz w:val="22"/>
          <w:szCs w:val="22"/>
        </w:rPr>
        <w:t xml:space="preserve">in seguito </w:t>
      </w:r>
      <w:r w:rsidRPr="00B456EE">
        <w:rPr>
          <w:rFonts w:ascii="Calibri Light" w:hAnsi="Calibri Light" w:cs="Calibri Light"/>
          <w:b/>
          <w:bCs/>
          <w:sz w:val="22"/>
          <w:szCs w:val="22"/>
        </w:rPr>
        <w:t xml:space="preserve">ETC) </w:t>
      </w:r>
      <w:r w:rsidRPr="00B456EE">
        <w:rPr>
          <w:rFonts w:ascii="Calibri Light" w:hAnsi="Calibri Light" w:cs="Calibri Light"/>
          <w:sz w:val="22"/>
          <w:szCs w:val="22"/>
        </w:rPr>
        <w:t>è l’Ente di governo dell’Ambito, laddove costituito ed operativo, o, in caso contrario, la Regione o la Provincia autonoma o altri enti competenti secondo la normativa vigente;  dal momento che la Regione Lombardia si è avvalsa della facoltà prevista dall’art. 200, comma 7, del D.lgs. 152/2006 (o TUA) di adottare «modelli alternativi o in deroga al modello degli Ambiti Territoriali Ottimali» (ATO), avendo dimostrato l’adeguatezza del piano regionale di gestione dei rifiuti rispetto agli obiettivi strategici previsti dal Legislatore, l’Ente territorialmente competente tenuto alla predisposizione del piano economico finanziario e alla definizione degli adempimenti connessi alla qualità del servizio di cui alla presente Carta della qualità è il Comune.</w:t>
      </w:r>
    </w:p>
    <w:p w14:paraId="4B240F0D"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gestione</w:t>
      </w:r>
      <w:r w:rsidRPr="00B456EE">
        <w:rPr>
          <w:rFonts w:ascii="Calibri Light" w:hAnsi="Calibri Light" w:cs="Calibri Light"/>
          <w:sz w:val="22"/>
          <w:szCs w:val="22"/>
        </w:rPr>
        <w:t xml:space="preserve"> è l’ambito tariffario, ovvero il territorio, comunale o sovra-comunale, sul quale si applica la medesima tariffa (sia essa TARI o tariffa corrispettiva); </w:t>
      </w:r>
    </w:p>
    <w:p w14:paraId="41623E5D"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gestore </w:t>
      </w:r>
      <w:r w:rsidRPr="00B456EE">
        <w:rPr>
          <w:rFonts w:ascii="Calibri Light" w:hAnsi="Calibri Light" w:cs="Calibri Light"/>
          <w:sz w:val="22"/>
          <w:szCs w:val="22"/>
        </w:rPr>
        <w:t xml:space="preserve">è il soggetto che eroga il servizio integrato di gestione dei rifiuti urbani, ovvero i singoli servizi che lo compongono, ivi inclusi i Comuni che gestiscono in economia. Non sono considerati gestori i meri prestatori d’opera, ossia i soggetti come individuati dall’Ente territorialmente competente che, secondo la normativa di settore, sono stabilmente esclusi dall’obbligo di predisporre il Piano Economico Finanziario; </w:t>
      </w:r>
    </w:p>
    <w:p w14:paraId="70FF4B0D"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giorno lavorativo </w:t>
      </w:r>
      <w:r w:rsidRPr="00B456EE">
        <w:rPr>
          <w:rFonts w:ascii="Calibri Light" w:hAnsi="Calibri Light" w:cs="Calibri Light"/>
          <w:sz w:val="22"/>
          <w:szCs w:val="22"/>
        </w:rPr>
        <w:t xml:space="preserve">è il giorno non festivo della settimana compreso tra lunedì e venerdì inclusi; </w:t>
      </w:r>
    </w:p>
    <w:p w14:paraId="0CEF26B0"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lastRenderedPageBreak/>
        <w:t xml:space="preserve">interruzione del servizio </w:t>
      </w:r>
      <w:r w:rsidRPr="00B456EE">
        <w:rPr>
          <w:rFonts w:ascii="Calibri Light" w:hAnsi="Calibri Light" w:cs="Calibri Light"/>
          <w:sz w:val="22"/>
          <w:szCs w:val="22"/>
        </w:rPr>
        <w:t xml:space="preserve">è il servizio non effettuato puntualmente rispetto a quanto programmato e non ripristinato entro il tempo di recupero; </w:t>
      </w:r>
    </w:p>
    <w:p w14:paraId="4DABF63E"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livello o standard generale di qualità </w:t>
      </w:r>
      <w:r w:rsidRPr="00B456EE">
        <w:rPr>
          <w:rFonts w:ascii="Calibri Light" w:hAnsi="Calibri Light" w:cs="Calibri Light"/>
          <w:sz w:val="22"/>
          <w:szCs w:val="22"/>
        </w:rPr>
        <w:t xml:space="preserve">è il livello di qualità riferito al complesso delle prestazioni da garantire agli utenti; </w:t>
      </w:r>
    </w:p>
    <w:p w14:paraId="59128D3A"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operatore di centralino</w:t>
      </w:r>
      <w:r w:rsidRPr="00B456EE">
        <w:rPr>
          <w:rFonts w:ascii="Calibri Light" w:hAnsi="Calibri Light" w:cs="Calibri Light"/>
          <w:sz w:val="22"/>
          <w:szCs w:val="22"/>
        </w:rPr>
        <w:t xml:space="preserve">: è la persona in grado di raccogliere le informazioni necessarie per attivare il servizio di pronto intervento e di impartire al chiamante le istruzioni per tutelare la sua ed altrui sicurezza; </w:t>
      </w:r>
    </w:p>
    <w:p w14:paraId="37C0C8B5"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prestazione </w:t>
      </w:r>
      <w:r w:rsidRPr="00B456EE">
        <w:rPr>
          <w:rFonts w:ascii="Calibri Light" w:hAnsi="Calibri Light" w:cs="Calibri Light"/>
          <w:sz w:val="22"/>
          <w:szCs w:val="22"/>
        </w:rPr>
        <w:t xml:space="preserve">è, laddove non specificato, ogni risposta a reclamo o richiesta scritta, ovvero ogni lavoro o intervento effettuato dal gestore su richiesta; </w:t>
      </w:r>
    </w:p>
    <w:p w14:paraId="79E08B09"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Programma delle attività di raccolta e trasporto</w:t>
      </w:r>
      <w:r w:rsidRPr="00B456EE">
        <w:rPr>
          <w:rFonts w:ascii="Calibri Light" w:hAnsi="Calibri Light" w:cs="Calibri Light"/>
          <w:sz w:val="22"/>
          <w:szCs w:val="22"/>
        </w:rPr>
        <w:t xml:space="preserve">: documento redatto dal gestore, in coerenza con quanto previsto dal Contratto di servizio, in cui viene riportata la pianificazione del servizio di raccolta e trasporto all’interno della gestione di riferimento; </w:t>
      </w:r>
    </w:p>
    <w:p w14:paraId="3642DCD2"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Programma delle attività di spazzamento e lavaggio</w:t>
      </w:r>
      <w:r w:rsidRPr="00B456EE">
        <w:rPr>
          <w:rFonts w:ascii="Calibri Light" w:hAnsi="Calibri Light" w:cs="Calibri Light"/>
          <w:sz w:val="22"/>
          <w:szCs w:val="22"/>
        </w:rPr>
        <w:t xml:space="preserve">: documento redatto dal gestore, in coerenza con quanto previsto dal Contratto di servizio, in cui viene riportata la pianificazione del servizio di spazzamento e lavaggio delle strade all’interno della gestione di riferimento; </w:t>
      </w:r>
    </w:p>
    <w:p w14:paraId="3E1E2434"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reclamo scritto: </w:t>
      </w:r>
      <w:r w:rsidRPr="00B456EE">
        <w:rPr>
          <w:rFonts w:ascii="Calibri Light" w:hAnsi="Calibri Light" w:cs="Calibri Light"/>
          <w:sz w:val="22"/>
          <w:szCs w:val="22"/>
        </w:rPr>
        <w:t xml:space="preserve">è ogni comunicazione scritta fatta pervenire al gestore, anche per via telematica, con la quale l’utente, o per suo conto un rappresentante legale dello stesso o un’Associazione di consumatori, esprime lamentele circa la non coerenza del servizio ottenuto con uno o più requisiti definiti da leggi o provvedimenti amministrativi, dal regolamento di servizio, ovvero circa ogni altro aspetto relativo ai rapporti tra gestore e utente, ad eccezione delle richieste scritte di rettifica degli importi addebitati e delle segnalazioni per disservizi; </w:t>
      </w:r>
    </w:p>
    <w:p w14:paraId="255FB669"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richiesta di attivazione del servizio</w:t>
      </w:r>
      <w:r w:rsidRPr="00B456EE">
        <w:rPr>
          <w:rFonts w:ascii="Calibri Light" w:hAnsi="Calibri Light" w:cs="Calibri Light"/>
          <w:sz w:val="22"/>
          <w:szCs w:val="22"/>
        </w:rPr>
        <w:t xml:space="preserve">: è la dichiarazione TARI o la comunicazione/denuncia di attivazione dell’utenza effettuata in regime di tariffa corrispettiva; </w:t>
      </w:r>
    </w:p>
    <w:p w14:paraId="63E5939D"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richiesta di variazione e di cessazione del servizio: </w:t>
      </w:r>
      <w:r w:rsidRPr="00B456EE">
        <w:rPr>
          <w:rFonts w:ascii="Calibri Light" w:hAnsi="Calibri Light" w:cs="Calibri Light"/>
          <w:sz w:val="22"/>
          <w:szCs w:val="22"/>
        </w:rPr>
        <w:t>è la dichiarazione TARI o la comunicazione/denuncia rispettivamente di variazione e di cessazione dell’utenza effettuata in regime di tariffa corrispettiva;</w:t>
      </w:r>
    </w:p>
    <w:p w14:paraId="795CD416"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richiesta scritta di rettifica degli importi addebitati: </w:t>
      </w:r>
      <w:r w:rsidRPr="00B456EE">
        <w:rPr>
          <w:rFonts w:ascii="Calibri Light" w:hAnsi="Calibri Light" w:cs="Calibri Light"/>
          <w:sz w:val="22"/>
          <w:szCs w:val="22"/>
        </w:rPr>
        <w:t xml:space="preserve">è ogni comunicazione scritta, fatta pervenire al gestore dell’attività di gestione tariffe e rapporto con gli utenti, anche per via telematica, con la quale l’utente esprime, in relazione ad importi già pagati o per i quali è stata richiesta la rateizzazione, lamentele circa la non correttezza degli importi addebitati; </w:t>
      </w:r>
    </w:p>
    <w:p w14:paraId="794138F7"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rifiuti urbani: </w:t>
      </w:r>
      <w:r w:rsidRPr="00B456EE">
        <w:rPr>
          <w:rFonts w:ascii="Calibri Light" w:hAnsi="Calibri Light" w:cs="Calibri Light"/>
          <w:sz w:val="22"/>
          <w:szCs w:val="22"/>
        </w:rPr>
        <w:t xml:space="preserve">sono i rifiuti di cui all’articolo 184, comma 2, del decreto legislativo 152/06 e </w:t>
      </w:r>
      <w:proofErr w:type="spellStart"/>
      <w:r w:rsidRPr="00B456EE">
        <w:rPr>
          <w:rFonts w:ascii="Calibri Light" w:hAnsi="Calibri Light" w:cs="Calibri Light"/>
          <w:sz w:val="22"/>
          <w:szCs w:val="22"/>
        </w:rPr>
        <w:t>s.m.i.</w:t>
      </w:r>
      <w:proofErr w:type="spellEnd"/>
      <w:r w:rsidRPr="00B456EE">
        <w:rPr>
          <w:rFonts w:ascii="Calibri Light" w:hAnsi="Calibri Light" w:cs="Calibri Light"/>
          <w:sz w:val="22"/>
          <w:szCs w:val="22"/>
        </w:rPr>
        <w:t xml:space="preserve"> e al </w:t>
      </w:r>
      <w:proofErr w:type="spellStart"/>
      <w:r w:rsidRPr="00B456EE">
        <w:rPr>
          <w:rFonts w:ascii="Calibri Light" w:hAnsi="Calibri Light" w:cs="Calibri Light"/>
          <w:sz w:val="22"/>
          <w:szCs w:val="22"/>
        </w:rPr>
        <w:t>D.Lgs.</w:t>
      </w:r>
      <w:proofErr w:type="spellEnd"/>
      <w:r w:rsidRPr="00B456EE">
        <w:rPr>
          <w:rFonts w:ascii="Calibri Light" w:hAnsi="Calibri Light" w:cs="Calibri Light"/>
          <w:sz w:val="22"/>
          <w:szCs w:val="22"/>
        </w:rPr>
        <w:t xml:space="preserve"> 116/2020 art. 1, c. 8 l. b-ter; </w:t>
      </w:r>
    </w:p>
    <w:p w14:paraId="56334800"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segnalazione per disservizio</w:t>
      </w:r>
      <w:r w:rsidRPr="00B456EE">
        <w:rPr>
          <w:rFonts w:ascii="Calibri Light" w:hAnsi="Calibri Light" w:cs="Calibri Light"/>
          <w:sz w:val="22"/>
          <w:szCs w:val="22"/>
        </w:rPr>
        <w:t xml:space="preserve">: comunicazione di un disservizio effettuata tramite servizio telefonico, posta inclusa la posta elettronica, o sportello (fisico e </w:t>
      </w:r>
      <w:r w:rsidRPr="00B456EE">
        <w:rPr>
          <w:rFonts w:ascii="Calibri Light" w:hAnsi="Calibri Light" w:cs="Calibri Light"/>
          <w:i/>
          <w:iCs/>
          <w:sz w:val="22"/>
          <w:szCs w:val="22"/>
        </w:rPr>
        <w:t>online</w:t>
      </w:r>
      <w:r w:rsidRPr="00B456EE">
        <w:rPr>
          <w:rFonts w:ascii="Calibri Light" w:hAnsi="Calibri Light" w:cs="Calibri Light"/>
          <w:sz w:val="22"/>
          <w:szCs w:val="22"/>
        </w:rPr>
        <w:t xml:space="preserve">), ove previsto; </w:t>
      </w:r>
    </w:p>
    <w:p w14:paraId="085E13FA"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servizio di ritiro dei rifiuti su chiamata </w:t>
      </w:r>
      <w:r w:rsidRPr="00B456EE">
        <w:rPr>
          <w:rFonts w:ascii="Calibri Light" w:hAnsi="Calibri Light" w:cs="Calibri Light"/>
          <w:sz w:val="22"/>
          <w:szCs w:val="22"/>
        </w:rPr>
        <w:t xml:space="preserve">è il servizio di raccolta domiciliare dei rifiuti urbani che per natura o dimensione non sono compatibili con le modalità di raccolta domiciliare o stradale e di prossimità adottate ordinariamente nella gestione, quali, ad esempio, i rifiuti ingombranti, i RAEE, sfalci e potature; </w:t>
      </w:r>
    </w:p>
    <w:p w14:paraId="1C31077C"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servizio integrato di gestione </w:t>
      </w:r>
      <w:r w:rsidRPr="00B456EE">
        <w:rPr>
          <w:rFonts w:ascii="Calibri Light" w:hAnsi="Calibri Light" w:cs="Calibri Light"/>
          <w:sz w:val="22"/>
          <w:szCs w:val="22"/>
        </w:rPr>
        <w:t xml:space="preserve">comprende il complesso delle attività volte ad ottimizzare la gestione dei rifiuti urbani (indipendentemente dalla classificazione che assumono durante il loro percorso) vale a dire: l’attività di raccolta e trasporto; l’attività di trattamento e smaltimento; l’attività di trattamento e recupero; l’attività di spazzamento e lavaggio delle strade, nonché l’attività di gestione tariffe e rapporto con gli utenti; </w:t>
      </w:r>
    </w:p>
    <w:p w14:paraId="1FF8D33A"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servizio telefonico</w:t>
      </w:r>
      <w:r w:rsidRPr="00B456EE">
        <w:rPr>
          <w:rFonts w:ascii="Calibri Light" w:hAnsi="Calibri Light" w:cs="Calibri Light"/>
          <w:sz w:val="22"/>
          <w:szCs w:val="22"/>
        </w:rPr>
        <w:t xml:space="preserve">: è il servizio telefonico che permette all’utente di mettersi in contatto con il proprio gestore per richiedere informazioni, segnalare disservizi, prenotare il servizio di ritiro su chiamata, richiedere la riparazione delle attrezzature per la raccolta domiciliare, e per ogni altra prestazione che il gestore rende tramite tale punto di contatto; </w:t>
      </w:r>
    </w:p>
    <w:p w14:paraId="27CC0DDF"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sportello fisico</w:t>
      </w:r>
      <w:r w:rsidRPr="00B456EE">
        <w:rPr>
          <w:rFonts w:ascii="Calibri Light" w:hAnsi="Calibri Light" w:cs="Calibri Light"/>
          <w:sz w:val="22"/>
          <w:szCs w:val="22"/>
        </w:rPr>
        <w:t xml:space="preserve">: è un punto di contatto sul territorio, che permette all’utente di inoltrare: reclami, richieste di informazioni, di rettifica e rateizzazione degli importi addebitati, richieste di attivazione, variazione e cessazione del servizio. L’utente può altresì prenotare il servizio di ritiro su chiamata, segnalare disservizi, richiedere la riparazione delle attrezzature per la raccolta domiciliare, nonché ogni altra prestazione che il gestore rende tramite tale punto di contatto; </w:t>
      </w:r>
    </w:p>
    <w:p w14:paraId="5A3CE785"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lastRenderedPageBreak/>
        <w:t xml:space="preserve">sportello </w:t>
      </w:r>
      <w:r w:rsidRPr="00B456EE">
        <w:rPr>
          <w:rFonts w:ascii="Calibri Light" w:hAnsi="Calibri Light" w:cs="Calibri Light"/>
          <w:b/>
          <w:bCs/>
          <w:i/>
          <w:iCs/>
          <w:sz w:val="22"/>
          <w:szCs w:val="22"/>
        </w:rPr>
        <w:t>online</w:t>
      </w:r>
      <w:r w:rsidRPr="00B456EE">
        <w:rPr>
          <w:rFonts w:ascii="Calibri Light" w:hAnsi="Calibri Light" w:cs="Calibri Light"/>
          <w:b/>
          <w:bCs/>
          <w:sz w:val="22"/>
          <w:szCs w:val="22"/>
        </w:rPr>
        <w:t xml:space="preserve">: </w:t>
      </w:r>
      <w:r w:rsidRPr="00B456EE">
        <w:rPr>
          <w:rFonts w:ascii="Calibri Light" w:hAnsi="Calibri Light" w:cs="Calibri Light"/>
          <w:sz w:val="22"/>
          <w:szCs w:val="22"/>
        </w:rPr>
        <w:t xml:space="preserve">è la piattaforma </w:t>
      </w:r>
      <w:r w:rsidRPr="00B456EE">
        <w:rPr>
          <w:rFonts w:ascii="Calibri Light" w:hAnsi="Calibri Light" w:cs="Calibri Light"/>
          <w:i/>
          <w:iCs/>
          <w:sz w:val="22"/>
          <w:szCs w:val="22"/>
        </w:rPr>
        <w:t xml:space="preserve">web </w:t>
      </w:r>
      <w:r w:rsidRPr="00B456EE">
        <w:rPr>
          <w:rFonts w:ascii="Calibri Light" w:hAnsi="Calibri Light" w:cs="Calibri Light"/>
          <w:sz w:val="22"/>
          <w:szCs w:val="22"/>
        </w:rPr>
        <w:t xml:space="preserve">che permette all’utente di inoltrare: reclami, richieste di informazioni, di rettifica e rateizzazione degli importi addebitati, richieste di attivazione, variazione e cessazione del servizio. L’utente può altresì prenotare il servizio di ritiro su chiamata, segnalare disservizi, richiedere la riparazione delle attrezzature per la raccolta domiciliare, nonché ogni altra prestazione che il gestore rende tramite tale punto di contatto; </w:t>
      </w:r>
    </w:p>
    <w:p w14:paraId="6D8ACC67"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TARI </w:t>
      </w:r>
      <w:r w:rsidRPr="00B456EE">
        <w:rPr>
          <w:rFonts w:ascii="Calibri Light" w:hAnsi="Calibri Light" w:cs="Calibri Light"/>
          <w:sz w:val="22"/>
          <w:szCs w:val="22"/>
        </w:rPr>
        <w:t xml:space="preserve">è la tariffa istituita ai sensi dell’articolo 1, commi 639 e 651, della legge 147/13, comprensiva sia della TARI determinata coi criteri presuntivi indicati nel d.P.R. 158/99 (TARI presuntiva) sia della TARI determinata facendo riferimento ai criteri di calibratura individuale e misurazione delle quantità indicati nel d.P.R. 158/99 (tributo puntuale); </w:t>
      </w:r>
    </w:p>
    <w:p w14:paraId="00D08BA0"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tariffa corrispettiva </w:t>
      </w:r>
      <w:r w:rsidRPr="00B456EE">
        <w:rPr>
          <w:rFonts w:ascii="Calibri Light" w:hAnsi="Calibri Light" w:cs="Calibri Light"/>
          <w:sz w:val="22"/>
          <w:szCs w:val="22"/>
        </w:rPr>
        <w:t xml:space="preserve">è la tariffa istituita ai sensi dell’articolo 1, comma 668, della legge 147/13; </w:t>
      </w:r>
    </w:p>
    <w:p w14:paraId="5B892482"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tariffazione puntuale </w:t>
      </w:r>
      <w:r w:rsidRPr="00B456EE">
        <w:rPr>
          <w:rFonts w:ascii="Calibri Light" w:hAnsi="Calibri Light" w:cs="Calibri Light"/>
          <w:sz w:val="22"/>
          <w:szCs w:val="22"/>
        </w:rPr>
        <w:t>è la tariffa corrispettiva o il tributo puntuale istituito ai sensi dell’articolo 1, comma 651, legge 147/13 ove la TARI sia determinata facendo riferimento ai criteri di calibratura individuale e misurazione delle quantità indicati nel d.P.R. 158/99</w:t>
      </w:r>
      <w:r w:rsidRPr="00B456EE">
        <w:rPr>
          <w:rFonts w:ascii="Calibri Light" w:hAnsi="Calibri Light" w:cs="Calibri Light"/>
          <w:b/>
          <w:bCs/>
          <w:sz w:val="22"/>
          <w:szCs w:val="22"/>
        </w:rPr>
        <w:t xml:space="preserve">; </w:t>
      </w:r>
    </w:p>
    <w:p w14:paraId="374A6F96"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tempo di recupero </w:t>
      </w:r>
      <w:r w:rsidRPr="00B456EE">
        <w:rPr>
          <w:rFonts w:ascii="Calibri Light" w:hAnsi="Calibri Light" w:cs="Calibri Light"/>
          <w:sz w:val="22"/>
          <w:szCs w:val="22"/>
        </w:rPr>
        <w:t xml:space="preserve">è il tempo entro cui il servizio non espletato puntualmente può essere effettuato senza recare una effettiva discontinuità all’utente; </w:t>
      </w:r>
    </w:p>
    <w:p w14:paraId="3DA7A310"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utente </w:t>
      </w:r>
      <w:r w:rsidRPr="00B456EE">
        <w:rPr>
          <w:rFonts w:ascii="Calibri Light" w:hAnsi="Calibri Light" w:cs="Calibri Light"/>
          <w:sz w:val="22"/>
          <w:szCs w:val="22"/>
        </w:rPr>
        <w:t xml:space="preserve">è la persona fisica o giuridica che è o che sarà intestataria del documento di riscossione; </w:t>
      </w:r>
    </w:p>
    <w:p w14:paraId="632760EC"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utenza </w:t>
      </w:r>
      <w:r w:rsidRPr="00B456EE">
        <w:rPr>
          <w:rFonts w:ascii="Calibri Light" w:hAnsi="Calibri Light" w:cs="Calibri Light"/>
          <w:sz w:val="22"/>
          <w:szCs w:val="22"/>
        </w:rPr>
        <w:t xml:space="preserve">è l’immobile o l’area soggetta a tariffazione come definita all’articolo 2, comma 1, lettera c), del D.M. 20 aprile 2017; </w:t>
      </w:r>
    </w:p>
    <w:p w14:paraId="78BE1BD7" w14:textId="77777777" w:rsidR="002F2D6E" w:rsidRPr="00B456EE" w:rsidRDefault="002F2D6E" w:rsidP="002F2D6E">
      <w:pPr>
        <w:spacing w:after="0" w:line="240" w:lineRule="auto"/>
        <w:jc w:val="both"/>
        <w:rPr>
          <w:rFonts w:ascii="Calibri Light" w:hAnsi="Calibri Light" w:cs="Calibri Light"/>
          <w:sz w:val="22"/>
          <w:szCs w:val="22"/>
        </w:rPr>
      </w:pPr>
      <w:r w:rsidRPr="00B456EE">
        <w:rPr>
          <w:rFonts w:ascii="Calibri Light" w:hAnsi="Calibri Light" w:cs="Calibri Light"/>
          <w:b/>
          <w:bCs/>
          <w:sz w:val="22"/>
          <w:szCs w:val="22"/>
        </w:rPr>
        <w:t xml:space="preserve">variazione del servizio </w:t>
      </w:r>
      <w:r w:rsidRPr="00B456EE">
        <w:rPr>
          <w:rFonts w:ascii="Calibri Light" w:hAnsi="Calibri Light" w:cs="Calibri Light"/>
          <w:sz w:val="22"/>
          <w:szCs w:val="22"/>
        </w:rPr>
        <w:t xml:space="preserve">è la modifica dei presupposti per il pagamento della tariffa. Rientrano nella variazione del servizio anche le fattispecie disciplinate dall’articolo 238, comma 10, del decreto legislativo 152/06. </w:t>
      </w:r>
    </w:p>
    <w:p w14:paraId="303F0CB4" w14:textId="77777777" w:rsidR="002F2D6E" w:rsidRPr="00B456EE" w:rsidRDefault="002F2D6E" w:rsidP="002F2D6E">
      <w:pPr>
        <w:spacing w:after="0"/>
        <w:rPr>
          <w:rFonts w:ascii="Calibri Light" w:hAnsi="Calibri Light" w:cs="Calibri Light"/>
          <w:b/>
          <w:bCs/>
          <w:sz w:val="22"/>
          <w:szCs w:val="22"/>
          <w:u w:val="single"/>
        </w:rPr>
      </w:pPr>
    </w:p>
    <w:p w14:paraId="3D2D97A0" w14:textId="77777777" w:rsidR="002F2D6E" w:rsidRPr="00B456EE" w:rsidRDefault="002F2D6E" w:rsidP="004C6E8F">
      <w:pPr>
        <w:tabs>
          <w:tab w:val="left" w:pos="1272"/>
        </w:tabs>
        <w:jc w:val="both"/>
        <w:rPr>
          <w:rFonts w:ascii="Calibri Light" w:eastAsia="Calibri" w:hAnsi="Calibri Light" w:cs="Calibri Light"/>
          <w:sz w:val="24"/>
          <w:szCs w:val="24"/>
        </w:rPr>
      </w:pPr>
    </w:p>
    <w:sectPr w:rsidR="002F2D6E" w:rsidRPr="00B456EE" w:rsidSect="00F73E38">
      <w:headerReference w:type="default" r:id="rId18"/>
      <w:footerReference w:type="default" r:id="rId19"/>
      <w:pgSz w:w="11906" w:h="16838"/>
      <w:pgMar w:top="1417" w:right="1134" w:bottom="1134" w:left="1134" w:header="708" w:footer="708" w:gutter="0"/>
      <w:pgBorders w:offsetFrom="page">
        <w:top w:val="dotDash" w:sz="6" w:space="24" w:color="0070C0"/>
        <w:left w:val="dotDash" w:sz="6" w:space="24" w:color="0070C0"/>
        <w:bottom w:val="dotDash" w:sz="6" w:space="24" w:color="0070C0"/>
        <w:right w:val="dotDash" w:sz="6"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FEEFF" w14:textId="77777777" w:rsidR="00BE0A8F" w:rsidRDefault="00BE0A8F" w:rsidP="00A43E63">
      <w:pPr>
        <w:spacing w:before="0" w:after="0" w:line="240" w:lineRule="auto"/>
      </w:pPr>
      <w:r>
        <w:separator/>
      </w:r>
    </w:p>
  </w:endnote>
  <w:endnote w:type="continuationSeparator" w:id="0">
    <w:p w14:paraId="26B1EB49" w14:textId="77777777" w:rsidR="00BE0A8F" w:rsidRDefault="00BE0A8F" w:rsidP="00A43E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rPr>
      <w:id w:val="1239441763"/>
      <w:docPartObj>
        <w:docPartGallery w:val="Page Numbers (Bottom of Page)"/>
        <w:docPartUnique/>
      </w:docPartObj>
    </w:sdtPr>
    <w:sdtEndPr/>
    <w:sdtContent>
      <w:p w14:paraId="2BA9C2D5" w14:textId="3E78F7B6" w:rsidR="00F73E38" w:rsidRPr="00B96795" w:rsidRDefault="00F73E38">
        <w:pPr>
          <w:pStyle w:val="Pidipagina"/>
          <w:jc w:val="right"/>
          <w:rPr>
            <w:rFonts w:ascii="Calibri Light" w:hAnsi="Calibri Light" w:cs="Calibri Light"/>
          </w:rPr>
        </w:pPr>
        <w:r w:rsidRPr="00B96795">
          <w:rPr>
            <w:rFonts w:ascii="Calibri Light" w:hAnsi="Calibri Light" w:cs="Calibri Light"/>
          </w:rPr>
          <w:fldChar w:fldCharType="begin"/>
        </w:r>
        <w:r w:rsidRPr="00B96795">
          <w:rPr>
            <w:rFonts w:ascii="Calibri Light" w:hAnsi="Calibri Light" w:cs="Calibri Light"/>
          </w:rPr>
          <w:instrText>PAGE   \* MERGEFORMAT</w:instrText>
        </w:r>
        <w:r w:rsidRPr="00B96795">
          <w:rPr>
            <w:rFonts w:ascii="Calibri Light" w:hAnsi="Calibri Light" w:cs="Calibri Light"/>
          </w:rPr>
          <w:fldChar w:fldCharType="separate"/>
        </w:r>
        <w:r w:rsidRPr="00B96795">
          <w:rPr>
            <w:rFonts w:ascii="Calibri Light" w:hAnsi="Calibri Light" w:cs="Calibri Light"/>
          </w:rPr>
          <w:t>2</w:t>
        </w:r>
        <w:r w:rsidRPr="00B96795">
          <w:rPr>
            <w:rFonts w:ascii="Calibri Light" w:hAnsi="Calibri Light" w:cs="Calibri Light"/>
          </w:rPr>
          <w:fldChar w:fldCharType="end"/>
        </w:r>
      </w:p>
    </w:sdtContent>
  </w:sdt>
  <w:p w14:paraId="15CD8A74" w14:textId="77777777" w:rsidR="00F73E38" w:rsidRDefault="00F73E3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53B0C" w14:textId="77777777" w:rsidR="00BE0A8F" w:rsidRDefault="00BE0A8F" w:rsidP="00A43E63">
      <w:pPr>
        <w:spacing w:before="0" w:after="0" w:line="240" w:lineRule="auto"/>
      </w:pPr>
      <w:r>
        <w:separator/>
      </w:r>
    </w:p>
  </w:footnote>
  <w:footnote w:type="continuationSeparator" w:id="0">
    <w:p w14:paraId="72A9C960" w14:textId="77777777" w:rsidR="00BE0A8F" w:rsidRDefault="00BE0A8F" w:rsidP="00A43E63">
      <w:pPr>
        <w:spacing w:before="0" w:after="0" w:line="240" w:lineRule="auto"/>
      </w:pPr>
      <w:r>
        <w:continuationSeparator/>
      </w:r>
    </w:p>
  </w:footnote>
  <w:footnote w:id="1">
    <w:p w14:paraId="247D3BDE" w14:textId="0376EF26" w:rsidR="004A588E" w:rsidRDefault="004A588E">
      <w:pPr>
        <w:pStyle w:val="Testonotaapidipagina"/>
      </w:pPr>
      <w:r>
        <w:rPr>
          <w:rStyle w:val="Rimandonotaapidipagina"/>
        </w:rPr>
        <w:footnoteRef/>
      </w:r>
      <w:r>
        <w:t xml:space="preserve"> </w:t>
      </w:r>
      <w:r w:rsidRPr="004A588E">
        <w:rPr>
          <w:rFonts w:ascii="Calibri Light" w:hAnsi="Calibri Light" w:cs="Calibri Light"/>
        </w:rPr>
        <w:t>Per n.a</w:t>
      </w:r>
      <w:r>
        <w:rPr>
          <w:rFonts w:ascii="Calibri Light" w:hAnsi="Calibri Light" w:cs="Calibri Light"/>
        </w:rPr>
        <w:t xml:space="preserve">. </w:t>
      </w:r>
      <w:r w:rsidRPr="004A588E">
        <w:rPr>
          <w:rFonts w:ascii="Calibri Light" w:hAnsi="Calibri Light" w:cs="Calibri Light"/>
        </w:rPr>
        <w:t xml:space="preserve">si intende </w:t>
      </w:r>
      <w:r w:rsidR="00DB0FF6">
        <w:rPr>
          <w:rFonts w:ascii="Calibri Light" w:hAnsi="Calibri Light" w:cs="Calibri Light"/>
        </w:rPr>
        <w:t>“</w:t>
      </w:r>
      <w:r w:rsidRPr="004A588E">
        <w:rPr>
          <w:rFonts w:ascii="Calibri Light" w:hAnsi="Calibri Light" w:cs="Calibri Light"/>
        </w:rPr>
        <w:t>non applica</w:t>
      </w:r>
      <w:r w:rsidR="00DB0FF6">
        <w:rPr>
          <w:rFonts w:ascii="Calibri Light" w:hAnsi="Calibri Light" w:cs="Calibri Light"/>
        </w:rPr>
        <w:t>to”</w:t>
      </w:r>
      <w:r w:rsidRPr="004A588E">
        <w:rPr>
          <w:rFonts w:ascii="Calibri Light" w:hAnsi="Calibri Light" w:cs="Calibri Light"/>
        </w:rPr>
        <w:t xml:space="preserve"> allo schema di riferimento</w:t>
      </w:r>
    </w:p>
  </w:footnote>
  <w:footnote w:id="2">
    <w:p w14:paraId="7135D9B2" w14:textId="3210CBD1" w:rsidR="00DB0FF6" w:rsidRDefault="00DB0FF6">
      <w:pPr>
        <w:pStyle w:val="Testonotaapidipagina"/>
      </w:pPr>
      <w:r>
        <w:rPr>
          <w:rStyle w:val="Rimandonotaapidipagina"/>
        </w:rPr>
        <w:footnoteRef/>
      </w:r>
      <w:r>
        <w:t xml:space="preserve"> </w:t>
      </w:r>
      <w:r w:rsidRPr="00DB0FF6">
        <w:rPr>
          <w:rFonts w:ascii="Calibri Light" w:hAnsi="Calibri Light" w:cs="Calibri Light"/>
        </w:rPr>
        <w:t xml:space="preserve">N.A. si intende </w:t>
      </w:r>
      <w:r>
        <w:rPr>
          <w:rFonts w:ascii="Calibri Light" w:hAnsi="Calibri Light" w:cs="Calibri Light"/>
        </w:rPr>
        <w:t>“</w:t>
      </w:r>
      <w:r w:rsidRPr="00DB0FF6">
        <w:rPr>
          <w:rFonts w:ascii="Calibri Light" w:hAnsi="Calibri Light" w:cs="Calibri Light"/>
        </w:rPr>
        <w:t>non applicato</w:t>
      </w:r>
      <w:r>
        <w:rPr>
          <w:rFonts w:ascii="Calibri Light" w:hAnsi="Calibri Light" w:cs="Calibri Light"/>
        </w:rPr>
        <w:t>”</w:t>
      </w:r>
      <w:r w:rsidRPr="00DB0FF6">
        <w:rPr>
          <w:rFonts w:ascii="Calibri Light" w:hAnsi="Calibri Light" w:cs="Calibri Light"/>
        </w:rPr>
        <w:t xml:space="preserve"> allo schema di riferimento</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333B" w14:textId="1894E772" w:rsidR="00A43E63" w:rsidRPr="00A43E63" w:rsidRDefault="00A43E63" w:rsidP="00A43E63">
    <w:pPr>
      <w:pStyle w:val="Intestazione"/>
      <w:jc w:val="center"/>
      <w:rPr>
        <w:rFonts w:ascii="Calibri Light" w:hAnsi="Calibri Light" w:cs="Calibri Light"/>
        <w:i/>
        <w:iCs/>
      </w:rPr>
    </w:pPr>
    <w:r>
      <w:rPr>
        <w:rFonts w:ascii="Calibri Light" w:hAnsi="Calibri Light" w:cs="Calibri Light"/>
        <w:i/>
        <w:iCs/>
      </w:rPr>
      <w:t>CARTA DELLA QUALIT</w:t>
    </w:r>
    <w:r w:rsidR="004D3923">
      <w:rPr>
        <w:rFonts w:ascii="Calibri Light" w:hAnsi="Calibri Light" w:cs="Calibri Light"/>
        <w:i/>
        <w:iCs/>
      </w:rPr>
      <w:t>A</w:t>
    </w:r>
    <w:r>
      <w:rPr>
        <w:rFonts w:ascii="Calibri Light" w:hAnsi="Calibri Light" w:cs="Calibri Light"/>
        <w:i/>
        <w:iCs/>
      </w:rPr>
      <w:t>’</w:t>
    </w:r>
    <w:r w:rsidR="004D3923">
      <w:rPr>
        <w:rFonts w:ascii="Calibri Light" w:hAnsi="Calibri Light" w:cs="Calibri Light"/>
        <w:i/>
        <w:iCs/>
      </w:rPr>
      <w:t xml:space="preserve"> </w:t>
    </w:r>
    <w:r w:rsidR="00A8264F">
      <w:rPr>
        <w:rFonts w:ascii="Calibri Light" w:hAnsi="Calibri Light" w:cs="Calibri Light"/>
        <w:i/>
        <w:iCs/>
      </w:rPr>
      <w:t>DEL SERVIZIO INTEGRATO DI GESTIONE DEI RIFIUTI URBANI</w:t>
    </w:r>
    <w:r w:rsidR="004D3923">
      <w:rPr>
        <w:rFonts w:ascii="Calibri Light" w:hAnsi="Calibri Light" w:cs="Calibri Light"/>
        <w:i/>
        <w:iCs/>
      </w:rPr>
      <w:t xml:space="preserve">– </w:t>
    </w:r>
    <w:r w:rsidR="00F73E38">
      <w:rPr>
        <w:rFonts w:ascii="Calibri Light" w:hAnsi="Calibri Light" w:cs="Calibri Light"/>
        <w:i/>
        <w:iCs/>
      </w:rPr>
      <w:t xml:space="preserve">Comune </w:t>
    </w:r>
    <w:r w:rsidR="00981374">
      <w:rPr>
        <w:rFonts w:ascii="Calibri Light" w:hAnsi="Calibri Light" w:cs="Calibri Light"/>
        <w:i/>
        <w:iCs/>
      </w:rPr>
      <w:t xml:space="preserve">di </w:t>
    </w:r>
    <w:r w:rsidR="005F2032">
      <w:rPr>
        <w:rFonts w:ascii="Calibri Light" w:hAnsi="Calibri Light" w:cs="Calibri Light"/>
        <w:i/>
        <w:iCs/>
      </w:rPr>
      <w:t>RANZANICO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105"/>
    <w:multiLevelType w:val="hybridMultilevel"/>
    <w:tmpl w:val="7C0A2F08"/>
    <w:lvl w:ilvl="0" w:tplc="13FC14BA">
      <w:numFmt w:val="bullet"/>
      <w:lvlText w:val="-"/>
      <w:lvlJc w:val="left"/>
      <w:pPr>
        <w:ind w:left="720" w:hanging="360"/>
      </w:pPr>
      <w:rPr>
        <w:rFonts w:ascii="Calibri Light" w:eastAsiaTheme="minorEastAsia"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BE004B"/>
    <w:multiLevelType w:val="hybridMultilevel"/>
    <w:tmpl w:val="D1265F6A"/>
    <w:lvl w:ilvl="0" w:tplc="EB54830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5D4DBF"/>
    <w:multiLevelType w:val="hybridMultilevel"/>
    <w:tmpl w:val="F2CAC760"/>
    <w:lvl w:ilvl="0" w:tplc="54E42D24">
      <w:numFmt w:val="bullet"/>
      <w:lvlText w:val="-"/>
      <w:lvlJc w:val="left"/>
      <w:pPr>
        <w:ind w:left="720" w:hanging="360"/>
      </w:pPr>
      <w:rPr>
        <w:rFonts w:ascii="Calibri Light" w:eastAsiaTheme="minorEastAsia" w:hAnsi="Calibri Light" w:cs="Calibri Light"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BE25AF"/>
    <w:multiLevelType w:val="hybridMultilevel"/>
    <w:tmpl w:val="E902AD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E05364"/>
    <w:multiLevelType w:val="hybridMultilevel"/>
    <w:tmpl w:val="EC180F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23215B"/>
    <w:multiLevelType w:val="hybridMultilevel"/>
    <w:tmpl w:val="8ED4C782"/>
    <w:lvl w:ilvl="0" w:tplc="13FC14BA">
      <w:numFmt w:val="bullet"/>
      <w:lvlText w:val="-"/>
      <w:lvlJc w:val="left"/>
      <w:pPr>
        <w:ind w:left="1440" w:hanging="360"/>
      </w:pPr>
      <w:rPr>
        <w:rFonts w:ascii="Calibri Light" w:eastAsiaTheme="minorEastAsia" w:hAnsi="Calibri Light" w:cs="Calibri Light" w:hint="default"/>
        <w:b/>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15F14B7"/>
    <w:multiLevelType w:val="hybridMultilevel"/>
    <w:tmpl w:val="BCA0FAF8"/>
    <w:lvl w:ilvl="0" w:tplc="EB54830A">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1ED64EB"/>
    <w:multiLevelType w:val="hybridMultilevel"/>
    <w:tmpl w:val="BFE0A64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C662CA"/>
    <w:multiLevelType w:val="multilevel"/>
    <w:tmpl w:val="325E8CA0"/>
    <w:lvl w:ilvl="0">
      <w:start w:val="5"/>
      <w:numFmt w:val="decimal"/>
      <w:lvlText w:val="%1"/>
      <w:lvlJc w:val="left"/>
      <w:pPr>
        <w:ind w:left="516" w:hanging="516"/>
      </w:pPr>
      <w:rPr>
        <w:rFonts w:hint="default"/>
      </w:rPr>
    </w:lvl>
    <w:lvl w:ilvl="1">
      <w:start w:val="2"/>
      <w:numFmt w:val="decimal"/>
      <w:lvlText w:val="%1.%2"/>
      <w:lvlJc w:val="left"/>
      <w:pPr>
        <w:ind w:left="516" w:hanging="51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1E56ED"/>
    <w:multiLevelType w:val="multilevel"/>
    <w:tmpl w:val="FA7860F6"/>
    <w:lvl w:ilvl="0">
      <w:start w:val="5"/>
      <w:numFmt w:val="decimal"/>
      <w:lvlText w:val="%1"/>
      <w:lvlJc w:val="left"/>
      <w:pPr>
        <w:ind w:left="516" w:hanging="516"/>
      </w:pPr>
      <w:rPr>
        <w:rFonts w:hint="default"/>
      </w:rPr>
    </w:lvl>
    <w:lvl w:ilvl="1">
      <w:start w:val="2"/>
      <w:numFmt w:val="decimal"/>
      <w:lvlText w:val="%1.%2"/>
      <w:lvlJc w:val="left"/>
      <w:pPr>
        <w:ind w:left="516" w:hanging="51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96820"/>
    <w:multiLevelType w:val="hybridMultilevel"/>
    <w:tmpl w:val="B662479C"/>
    <w:lvl w:ilvl="0" w:tplc="60483914">
      <w:numFmt w:val="bullet"/>
      <w:lvlText w:val="-"/>
      <w:lvlJc w:val="left"/>
      <w:pPr>
        <w:ind w:left="720" w:hanging="360"/>
      </w:pPr>
      <w:rPr>
        <w:rFonts w:ascii="Calibri" w:eastAsia="Calibri" w:hAnsi="Calibri" w:cs="Calibri"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7821331"/>
    <w:multiLevelType w:val="hybridMultilevel"/>
    <w:tmpl w:val="8DD8099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C941715"/>
    <w:multiLevelType w:val="hybridMultilevel"/>
    <w:tmpl w:val="8D5EF81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DA04BEC"/>
    <w:multiLevelType w:val="hybridMultilevel"/>
    <w:tmpl w:val="32B6FFC6"/>
    <w:lvl w:ilvl="0" w:tplc="04100005">
      <w:start w:val="1"/>
      <w:numFmt w:val="bullet"/>
      <w:lvlText w:val=""/>
      <w:lvlJc w:val="left"/>
      <w:pPr>
        <w:ind w:left="1440" w:hanging="360"/>
      </w:pPr>
      <w:rPr>
        <w:rFonts w:ascii="Wingdings" w:hAnsi="Wingdings" w:hint="default"/>
      </w:rPr>
    </w:lvl>
    <w:lvl w:ilvl="1" w:tplc="974470E6">
      <w:start w:val="1"/>
      <w:numFmt w:val="bullet"/>
      <w:lvlText w:val=""/>
      <w:lvlJc w:val="left"/>
      <w:pPr>
        <w:ind w:left="1636" w:hanging="360"/>
      </w:pPr>
      <w:rPr>
        <w:rFonts w:ascii="Symbol" w:hAnsi="Symbol"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1E792FEE"/>
    <w:multiLevelType w:val="hybridMultilevel"/>
    <w:tmpl w:val="0C64B218"/>
    <w:lvl w:ilvl="0" w:tplc="04100005">
      <w:start w:val="1"/>
      <w:numFmt w:val="bullet"/>
      <w:lvlText w:val=""/>
      <w:lvlJc w:val="left"/>
      <w:pPr>
        <w:ind w:left="769" w:hanging="360"/>
      </w:pPr>
      <w:rPr>
        <w:rFonts w:ascii="Wingdings" w:hAnsi="Wingdings"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15" w15:restartNumberingAfterBreak="0">
    <w:nsid w:val="24656EFF"/>
    <w:multiLevelType w:val="hybridMultilevel"/>
    <w:tmpl w:val="0E8A0F34"/>
    <w:lvl w:ilvl="0" w:tplc="3D30EA96">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696B2F"/>
    <w:multiLevelType w:val="hybridMultilevel"/>
    <w:tmpl w:val="0F161336"/>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26955695"/>
    <w:multiLevelType w:val="hybridMultilevel"/>
    <w:tmpl w:val="CFB4AB6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274A18"/>
    <w:multiLevelType w:val="hybridMultilevel"/>
    <w:tmpl w:val="8EF6F5F0"/>
    <w:lvl w:ilvl="0" w:tplc="F31629A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EF23E9"/>
    <w:multiLevelType w:val="multilevel"/>
    <w:tmpl w:val="985A5C1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C63A45"/>
    <w:multiLevelType w:val="hybridMultilevel"/>
    <w:tmpl w:val="D14E249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31BF2DCF"/>
    <w:multiLevelType w:val="hybridMultilevel"/>
    <w:tmpl w:val="45203D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5374458"/>
    <w:multiLevelType w:val="hybridMultilevel"/>
    <w:tmpl w:val="651448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E4326D"/>
    <w:multiLevelType w:val="hybridMultilevel"/>
    <w:tmpl w:val="5E4047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FD1EDE"/>
    <w:multiLevelType w:val="multilevel"/>
    <w:tmpl w:val="BE6CC236"/>
    <w:lvl w:ilvl="0">
      <w:start w:val="3"/>
      <w:numFmt w:val="decimal"/>
      <w:lvlText w:val="%1"/>
      <w:lvlJc w:val="left"/>
      <w:pPr>
        <w:ind w:left="516" w:hanging="516"/>
      </w:pPr>
      <w:rPr>
        <w:rFonts w:hint="default"/>
      </w:rPr>
    </w:lvl>
    <w:lvl w:ilvl="1">
      <w:start w:val="1"/>
      <w:numFmt w:val="decimal"/>
      <w:lvlText w:val="%1.%2"/>
      <w:lvlJc w:val="left"/>
      <w:pPr>
        <w:ind w:left="516" w:hanging="51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CF0BA7"/>
    <w:multiLevelType w:val="hybridMultilevel"/>
    <w:tmpl w:val="0E8A0F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FF326C"/>
    <w:multiLevelType w:val="hybridMultilevel"/>
    <w:tmpl w:val="D9EE35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2C646D"/>
    <w:multiLevelType w:val="hybridMultilevel"/>
    <w:tmpl w:val="45DEC23C"/>
    <w:lvl w:ilvl="0" w:tplc="EB54830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5CB4BFC"/>
    <w:multiLevelType w:val="hybridMultilevel"/>
    <w:tmpl w:val="A37436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6AA39DE"/>
    <w:multiLevelType w:val="multilevel"/>
    <w:tmpl w:val="54546C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B182B52"/>
    <w:multiLevelType w:val="hybridMultilevel"/>
    <w:tmpl w:val="3710CCB2"/>
    <w:lvl w:ilvl="0" w:tplc="85DCAAE8">
      <w:numFmt w:val="bullet"/>
      <w:lvlText w:val="-"/>
      <w:lvlJc w:val="left"/>
      <w:pPr>
        <w:ind w:left="1800" w:hanging="360"/>
      </w:pPr>
      <w:rPr>
        <w:rFonts w:ascii="Calibri" w:eastAsia="Calibri" w:hAnsi="Calibri" w:cs="Calibri" w:hint="default"/>
        <w:color w:val="0070C0"/>
        <w:w w:val="100"/>
        <w:sz w:val="20"/>
        <w:szCs w:val="20"/>
        <w:lang w:val="it-IT" w:eastAsia="en-US" w:bidi="ar-SA"/>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1" w15:restartNumberingAfterBreak="0">
    <w:nsid w:val="4BCA4A84"/>
    <w:multiLevelType w:val="multilevel"/>
    <w:tmpl w:val="EE42DB4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903D92"/>
    <w:multiLevelType w:val="hybridMultilevel"/>
    <w:tmpl w:val="0E8A0F3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47093C"/>
    <w:multiLevelType w:val="hybridMultilevel"/>
    <w:tmpl w:val="065E998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96D68DC"/>
    <w:multiLevelType w:val="hybridMultilevel"/>
    <w:tmpl w:val="7160CD70"/>
    <w:lvl w:ilvl="0" w:tplc="C5BC51EA">
      <w:numFmt w:val="bullet"/>
      <w:lvlText w:val="-"/>
      <w:lvlJc w:val="left"/>
      <w:pPr>
        <w:ind w:left="720" w:hanging="360"/>
      </w:pPr>
      <w:rPr>
        <w:rFonts w:ascii="Calibri Light" w:eastAsiaTheme="minorEastAsia" w:hAnsi="Calibri Light" w:cs="Calibri Light"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BB6305F"/>
    <w:multiLevelType w:val="hybridMultilevel"/>
    <w:tmpl w:val="D51AF8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D5A11B9"/>
    <w:multiLevelType w:val="hybridMultilevel"/>
    <w:tmpl w:val="B0F05502"/>
    <w:lvl w:ilvl="0" w:tplc="55BA3864">
      <w:start w:val="1"/>
      <w:numFmt w:val="bullet"/>
      <w:lvlText w:val=""/>
      <w:lvlJc w:val="left"/>
      <w:pPr>
        <w:ind w:left="360" w:hanging="360"/>
      </w:pPr>
      <w:rPr>
        <w:rFonts w:ascii="Wingdings" w:hAnsi="Wingdings" w:hint="default"/>
        <w:b/>
        <w:color w:val="0070C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5E80249F"/>
    <w:multiLevelType w:val="hybridMultilevel"/>
    <w:tmpl w:val="615CA064"/>
    <w:lvl w:ilvl="0" w:tplc="974470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2A9470B"/>
    <w:multiLevelType w:val="hybridMultilevel"/>
    <w:tmpl w:val="BE4C22D0"/>
    <w:lvl w:ilvl="0" w:tplc="D47ACF4E">
      <w:start w:val="1"/>
      <w:numFmt w:val="bullet"/>
      <w:lvlText w:val=""/>
      <w:lvlJc w:val="left"/>
      <w:pPr>
        <w:ind w:left="720" w:hanging="360"/>
      </w:pPr>
      <w:rPr>
        <w:rFonts w:ascii="Symbol" w:hAnsi="Symbol" w:hint="default"/>
        <w:b w:val="0"/>
        <w:bCs w:val="0"/>
        <w:strike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42121B6"/>
    <w:multiLevelType w:val="hybridMultilevel"/>
    <w:tmpl w:val="1804A5BC"/>
    <w:lvl w:ilvl="0" w:tplc="165AF0D2">
      <w:start w:val="1"/>
      <w:numFmt w:val="upperLetter"/>
      <w:lvlText w:val="%1."/>
      <w:lvlJc w:val="left"/>
      <w:pPr>
        <w:ind w:left="720" w:hanging="360"/>
      </w:pPr>
      <w:rPr>
        <w:color w:val="0070C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88D2E00"/>
    <w:multiLevelType w:val="multilevel"/>
    <w:tmpl w:val="BEB82F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1D2EB8"/>
    <w:multiLevelType w:val="hybridMultilevel"/>
    <w:tmpl w:val="2CCAC1CC"/>
    <w:lvl w:ilvl="0" w:tplc="7AB62F10">
      <w:numFmt w:val="bullet"/>
      <w:lvlText w:val="-"/>
      <w:lvlJc w:val="left"/>
      <w:pPr>
        <w:ind w:left="1440" w:hanging="360"/>
      </w:pPr>
      <w:rPr>
        <w:rFonts w:ascii="Calibri" w:eastAsia="Calibri" w:hAnsi="Calibri" w:cs="Calibri" w:hint="default"/>
        <w:w w:val="100"/>
        <w:sz w:val="20"/>
        <w:szCs w:val="20"/>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2" w15:restartNumberingAfterBreak="0">
    <w:nsid w:val="7637653E"/>
    <w:multiLevelType w:val="hybridMultilevel"/>
    <w:tmpl w:val="92D0D9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68054A1"/>
    <w:multiLevelType w:val="hybridMultilevel"/>
    <w:tmpl w:val="E7C654F8"/>
    <w:lvl w:ilvl="0" w:tplc="EB54830A">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4" w15:restartNumberingAfterBreak="0">
    <w:nsid w:val="78D97078"/>
    <w:multiLevelType w:val="hybridMultilevel"/>
    <w:tmpl w:val="E8745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E960307"/>
    <w:multiLevelType w:val="hybridMultilevel"/>
    <w:tmpl w:val="9BE63FB8"/>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136023783">
    <w:abstractNumId w:val="29"/>
  </w:num>
  <w:num w:numId="2" w16cid:durableId="978731139">
    <w:abstractNumId w:val="13"/>
  </w:num>
  <w:num w:numId="3" w16cid:durableId="2063480950">
    <w:abstractNumId w:val="27"/>
  </w:num>
  <w:num w:numId="4" w16cid:durableId="2078094207">
    <w:abstractNumId w:val="37"/>
  </w:num>
  <w:num w:numId="5" w16cid:durableId="81225312">
    <w:abstractNumId w:val="20"/>
  </w:num>
  <w:num w:numId="6" w16cid:durableId="902453049">
    <w:abstractNumId w:val="38"/>
  </w:num>
  <w:num w:numId="7" w16cid:durableId="1678847992">
    <w:abstractNumId w:val="0"/>
  </w:num>
  <w:num w:numId="8" w16cid:durableId="1628001728">
    <w:abstractNumId w:val="39"/>
  </w:num>
  <w:num w:numId="9" w16cid:durableId="1103888621">
    <w:abstractNumId w:val="23"/>
  </w:num>
  <w:num w:numId="10" w16cid:durableId="837039032">
    <w:abstractNumId w:val="35"/>
  </w:num>
  <w:num w:numId="11" w16cid:durableId="1750035403">
    <w:abstractNumId w:val="14"/>
  </w:num>
  <w:num w:numId="12" w16cid:durableId="91751204">
    <w:abstractNumId w:val="22"/>
  </w:num>
  <w:num w:numId="13" w16cid:durableId="1986467124">
    <w:abstractNumId w:val="7"/>
  </w:num>
  <w:num w:numId="14" w16cid:durableId="1834685223">
    <w:abstractNumId w:val="42"/>
  </w:num>
  <w:num w:numId="15" w16cid:durableId="259920487">
    <w:abstractNumId w:val="17"/>
  </w:num>
  <w:num w:numId="16" w16cid:durableId="14235694">
    <w:abstractNumId w:val="4"/>
  </w:num>
  <w:num w:numId="17" w16cid:durableId="695545894">
    <w:abstractNumId w:val="33"/>
  </w:num>
  <w:num w:numId="18" w16cid:durableId="47925541">
    <w:abstractNumId w:val="24"/>
  </w:num>
  <w:num w:numId="19" w16cid:durableId="1262256081">
    <w:abstractNumId w:val="19"/>
  </w:num>
  <w:num w:numId="20" w16cid:durableId="1806893949">
    <w:abstractNumId w:val="40"/>
  </w:num>
  <w:num w:numId="21" w16cid:durableId="1680156428">
    <w:abstractNumId w:val="21"/>
  </w:num>
  <w:num w:numId="22" w16cid:durableId="2054036338">
    <w:abstractNumId w:val="3"/>
  </w:num>
  <w:num w:numId="23" w16cid:durableId="362903422">
    <w:abstractNumId w:val="43"/>
  </w:num>
  <w:num w:numId="24" w16cid:durableId="17704665">
    <w:abstractNumId w:val="45"/>
  </w:num>
  <w:num w:numId="25" w16cid:durableId="179592402">
    <w:abstractNumId w:val="12"/>
  </w:num>
  <w:num w:numId="26" w16cid:durableId="2027712661">
    <w:abstractNumId w:val="28"/>
  </w:num>
  <w:num w:numId="27" w16cid:durableId="1651670594">
    <w:abstractNumId w:val="31"/>
  </w:num>
  <w:num w:numId="28" w16cid:durableId="130828083">
    <w:abstractNumId w:val="41"/>
  </w:num>
  <w:num w:numId="29" w16cid:durableId="832842873">
    <w:abstractNumId w:val="26"/>
  </w:num>
  <w:num w:numId="30" w16cid:durableId="1334259613">
    <w:abstractNumId w:val="6"/>
  </w:num>
  <w:num w:numId="31" w16cid:durableId="1142770173">
    <w:abstractNumId w:val="10"/>
  </w:num>
  <w:num w:numId="32" w16cid:durableId="672924143">
    <w:abstractNumId w:val="1"/>
  </w:num>
  <w:num w:numId="33" w16cid:durableId="793912143">
    <w:abstractNumId w:val="8"/>
  </w:num>
  <w:num w:numId="34" w16cid:durableId="499346833">
    <w:abstractNumId w:val="9"/>
  </w:num>
  <w:num w:numId="35" w16cid:durableId="1247617495">
    <w:abstractNumId w:val="2"/>
  </w:num>
  <w:num w:numId="36" w16cid:durableId="66537383">
    <w:abstractNumId w:val="11"/>
  </w:num>
  <w:num w:numId="37" w16cid:durableId="249824101">
    <w:abstractNumId w:val="34"/>
  </w:num>
  <w:num w:numId="38" w16cid:durableId="1152717034">
    <w:abstractNumId w:val="5"/>
  </w:num>
  <w:num w:numId="39" w16cid:durableId="853501086">
    <w:abstractNumId w:val="36"/>
  </w:num>
  <w:num w:numId="40" w16cid:durableId="1812364643">
    <w:abstractNumId w:val="18"/>
  </w:num>
  <w:num w:numId="41" w16cid:durableId="48696312">
    <w:abstractNumId w:val="16"/>
  </w:num>
  <w:num w:numId="42" w16cid:durableId="1783767384">
    <w:abstractNumId w:val="15"/>
  </w:num>
  <w:num w:numId="43" w16cid:durableId="1557860499">
    <w:abstractNumId w:val="32"/>
  </w:num>
  <w:num w:numId="44" w16cid:durableId="181942891">
    <w:abstractNumId w:val="25"/>
  </w:num>
  <w:num w:numId="45" w16cid:durableId="1244726717">
    <w:abstractNumId w:val="30"/>
  </w:num>
  <w:num w:numId="46" w16cid:durableId="1538466817">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DC9"/>
    <w:rsid w:val="00003C0F"/>
    <w:rsid w:val="00007F97"/>
    <w:rsid w:val="00013966"/>
    <w:rsid w:val="000259CC"/>
    <w:rsid w:val="000270B0"/>
    <w:rsid w:val="00036531"/>
    <w:rsid w:val="00055019"/>
    <w:rsid w:val="00062AD3"/>
    <w:rsid w:val="0006457B"/>
    <w:rsid w:val="00065B80"/>
    <w:rsid w:val="00073226"/>
    <w:rsid w:val="00074700"/>
    <w:rsid w:val="000774A7"/>
    <w:rsid w:val="00082744"/>
    <w:rsid w:val="00095BB3"/>
    <w:rsid w:val="000B103C"/>
    <w:rsid w:val="000B64A1"/>
    <w:rsid w:val="000B71F0"/>
    <w:rsid w:val="000C706C"/>
    <w:rsid w:val="000E5179"/>
    <w:rsid w:val="000E6A26"/>
    <w:rsid w:val="00117952"/>
    <w:rsid w:val="00120B37"/>
    <w:rsid w:val="001226C3"/>
    <w:rsid w:val="0012504B"/>
    <w:rsid w:val="0013127B"/>
    <w:rsid w:val="00142144"/>
    <w:rsid w:val="00146FE0"/>
    <w:rsid w:val="001476F7"/>
    <w:rsid w:val="001535B8"/>
    <w:rsid w:val="001606DB"/>
    <w:rsid w:val="00165FEE"/>
    <w:rsid w:val="001861C6"/>
    <w:rsid w:val="001932DE"/>
    <w:rsid w:val="001942C6"/>
    <w:rsid w:val="001A4885"/>
    <w:rsid w:val="001A712B"/>
    <w:rsid w:val="001B2E7F"/>
    <w:rsid w:val="001B78AD"/>
    <w:rsid w:val="001D4478"/>
    <w:rsid w:val="001E429F"/>
    <w:rsid w:val="001E7CD3"/>
    <w:rsid w:val="00211BDD"/>
    <w:rsid w:val="00243D67"/>
    <w:rsid w:val="0024590B"/>
    <w:rsid w:val="0025395E"/>
    <w:rsid w:val="00256DB0"/>
    <w:rsid w:val="002644FA"/>
    <w:rsid w:val="002669AC"/>
    <w:rsid w:val="002707A4"/>
    <w:rsid w:val="002711BF"/>
    <w:rsid w:val="00276EDA"/>
    <w:rsid w:val="00285212"/>
    <w:rsid w:val="002914A2"/>
    <w:rsid w:val="002A1969"/>
    <w:rsid w:val="002A5106"/>
    <w:rsid w:val="002B6BFB"/>
    <w:rsid w:val="002B724E"/>
    <w:rsid w:val="002C68B5"/>
    <w:rsid w:val="002F2D6E"/>
    <w:rsid w:val="002F2DC9"/>
    <w:rsid w:val="002F64F4"/>
    <w:rsid w:val="003009BB"/>
    <w:rsid w:val="00302042"/>
    <w:rsid w:val="00303BB4"/>
    <w:rsid w:val="00305AD9"/>
    <w:rsid w:val="00305D38"/>
    <w:rsid w:val="00313DBF"/>
    <w:rsid w:val="00324B2A"/>
    <w:rsid w:val="00324D14"/>
    <w:rsid w:val="003438D2"/>
    <w:rsid w:val="00347EBF"/>
    <w:rsid w:val="00364ED2"/>
    <w:rsid w:val="00381C6B"/>
    <w:rsid w:val="00382087"/>
    <w:rsid w:val="0038286B"/>
    <w:rsid w:val="00384B84"/>
    <w:rsid w:val="00396C0B"/>
    <w:rsid w:val="003A03D3"/>
    <w:rsid w:val="003A0594"/>
    <w:rsid w:val="003A7DF5"/>
    <w:rsid w:val="003B08E7"/>
    <w:rsid w:val="003B4416"/>
    <w:rsid w:val="003B7259"/>
    <w:rsid w:val="003C11F0"/>
    <w:rsid w:val="003D087D"/>
    <w:rsid w:val="003D12B8"/>
    <w:rsid w:val="003D41E2"/>
    <w:rsid w:val="003E2CEE"/>
    <w:rsid w:val="003E35CB"/>
    <w:rsid w:val="003E3EF9"/>
    <w:rsid w:val="003E5E62"/>
    <w:rsid w:val="003F0E30"/>
    <w:rsid w:val="003F547D"/>
    <w:rsid w:val="0040287E"/>
    <w:rsid w:val="0041048E"/>
    <w:rsid w:val="00417FAB"/>
    <w:rsid w:val="00420B92"/>
    <w:rsid w:val="00436CD1"/>
    <w:rsid w:val="004416C0"/>
    <w:rsid w:val="004476AC"/>
    <w:rsid w:val="00452B62"/>
    <w:rsid w:val="004561A9"/>
    <w:rsid w:val="00462F93"/>
    <w:rsid w:val="00464A08"/>
    <w:rsid w:val="004653C6"/>
    <w:rsid w:val="0047437B"/>
    <w:rsid w:val="00476784"/>
    <w:rsid w:val="00492142"/>
    <w:rsid w:val="004967B4"/>
    <w:rsid w:val="004A1BA5"/>
    <w:rsid w:val="004A233D"/>
    <w:rsid w:val="004A3038"/>
    <w:rsid w:val="004A3DB5"/>
    <w:rsid w:val="004A444C"/>
    <w:rsid w:val="004A588E"/>
    <w:rsid w:val="004A725B"/>
    <w:rsid w:val="004B1A16"/>
    <w:rsid w:val="004B57DF"/>
    <w:rsid w:val="004B62AE"/>
    <w:rsid w:val="004B6317"/>
    <w:rsid w:val="004C0352"/>
    <w:rsid w:val="004C5229"/>
    <w:rsid w:val="004C6228"/>
    <w:rsid w:val="004C6E8F"/>
    <w:rsid w:val="004D3923"/>
    <w:rsid w:val="004F05DD"/>
    <w:rsid w:val="00502EF3"/>
    <w:rsid w:val="00504019"/>
    <w:rsid w:val="00507CF6"/>
    <w:rsid w:val="00514379"/>
    <w:rsid w:val="00515A76"/>
    <w:rsid w:val="00516D2B"/>
    <w:rsid w:val="00543168"/>
    <w:rsid w:val="005644FE"/>
    <w:rsid w:val="005647E0"/>
    <w:rsid w:val="00565FF2"/>
    <w:rsid w:val="00572E03"/>
    <w:rsid w:val="005905A7"/>
    <w:rsid w:val="00592C4D"/>
    <w:rsid w:val="00595B5B"/>
    <w:rsid w:val="005963DF"/>
    <w:rsid w:val="005B4C6D"/>
    <w:rsid w:val="005C15FC"/>
    <w:rsid w:val="005C754C"/>
    <w:rsid w:val="005D0003"/>
    <w:rsid w:val="005D2667"/>
    <w:rsid w:val="005E441F"/>
    <w:rsid w:val="005E7374"/>
    <w:rsid w:val="005F2032"/>
    <w:rsid w:val="005F2672"/>
    <w:rsid w:val="006124D3"/>
    <w:rsid w:val="00617F67"/>
    <w:rsid w:val="0063593B"/>
    <w:rsid w:val="00635999"/>
    <w:rsid w:val="0064264B"/>
    <w:rsid w:val="00651D92"/>
    <w:rsid w:val="006768E4"/>
    <w:rsid w:val="00690BCC"/>
    <w:rsid w:val="00691C28"/>
    <w:rsid w:val="006C7B48"/>
    <w:rsid w:val="006F7852"/>
    <w:rsid w:val="00704F1A"/>
    <w:rsid w:val="00711658"/>
    <w:rsid w:val="0072174A"/>
    <w:rsid w:val="007218D4"/>
    <w:rsid w:val="00722D84"/>
    <w:rsid w:val="00724608"/>
    <w:rsid w:val="00736C4F"/>
    <w:rsid w:val="007453FA"/>
    <w:rsid w:val="0075510F"/>
    <w:rsid w:val="00757E68"/>
    <w:rsid w:val="007607B7"/>
    <w:rsid w:val="00760FD0"/>
    <w:rsid w:val="00761210"/>
    <w:rsid w:val="00764264"/>
    <w:rsid w:val="007645CF"/>
    <w:rsid w:val="00765936"/>
    <w:rsid w:val="00765E74"/>
    <w:rsid w:val="00773185"/>
    <w:rsid w:val="00776968"/>
    <w:rsid w:val="00776CA4"/>
    <w:rsid w:val="0079263B"/>
    <w:rsid w:val="00793969"/>
    <w:rsid w:val="00793CC7"/>
    <w:rsid w:val="007A2239"/>
    <w:rsid w:val="007A5313"/>
    <w:rsid w:val="007B393B"/>
    <w:rsid w:val="007B49AD"/>
    <w:rsid w:val="007C37E9"/>
    <w:rsid w:val="007C5B0C"/>
    <w:rsid w:val="007E6801"/>
    <w:rsid w:val="007F1534"/>
    <w:rsid w:val="007F3741"/>
    <w:rsid w:val="00820784"/>
    <w:rsid w:val="00821E94"/>
    <w:rsid w:val="00827385"/>
    <w:rsid w:val="00833A5E"/>
    <w:rsid w:val="0083478D"/>
    <w:rsid w:val="00835D2A"/>
    <w:rsid w:val="00841275"/>
    <w:rsid w:val="008634C5"/>
    <w:rsid w:val="008730FD"/>
    <w:rsid w:val="00875480"/>
    <w:rsid w:val="008815CF"/>
    <w:rsid w:val="0088245D"/>
    <w:rsid w:val="00891123"/>
    <w:rsid w:val="0089392D"/>
    <w:rsid w:val="00894813"/>
    <w:rsid w:val="008A051C"/>
    <w:rsid w:val="008A062D"/>
    <w:rsid w:val="008B2161"/>
    <w:rsid w:val="008E4339"/>
    <w:rsid w:val="008F129D"/>
    <w:rsid w:val="008F64B0"/>
    <w:rsid w:val="00902C14"/>
    <w:rsid w:val="00910A87"/>
    <w:rsid w:val="00914F9E"/>
    <w:rsid w:val="009370B6"/>
    <w:rsid w:val="00940770"/>
    <w:rsid w:val="00944C18"/>
    <w:rsid w:val="009453AD"/>
    <w:rsid w:val="00947609"/>
    <w:rsid w:val="009476B8"/>
    <w:rsid w:val="00961C27"/>
    <w:rsid w:val="00965C3A"/>
    <w:rsid w:val="0096639A"/>
    <w:rsid w:val="00966E44"/>
    <w:rsid w:val="00977D32"/>
    <w:rsid w:val="009808B0"/>
    <w:rsid w:val="00981374"/>
    <w:rsid w:val="00983426"/>
    <w:rsid w:val="009B3E80"/>
    <w:rsid w:val="009B5B8A"/>
    <w:rsid w:val="009C7EE3"/>
    <w:rsid w:val="009F367E"/>
    <w:rsid w:val="009F465D"/>
    <w:rsid w:val="00A013A4"/>
    <w:rsid w:val="00A13F70"/>
    <w:rsid w:val="00A21452"/>
    <w:rsid w:val="00A415B0"/>
    <w:rsid w:val="00A43E63"/>
    <w:rsid w:val="00A44E21"/>
    <w:rsid w:val="00A52440"/>
    <w:rsid w:val="00A61A67"/>
    <w:rsid w:val="00A62E00"/>
    <w:rsid w:val="00A64576"/>
    <w:rsid w:val="00A717B1"/>
    <w:rsid w:val="00A767D7"/>
    <w:rsid w:val="00A8264F"/>
    <w:rsid w:val="00A84188"/>
    <w:rsid w:val="00AA342E"/>
    <w:rsid w:val="00AA7BD3"/>
    <w:rsid w:val="00AB02BC"/>
    <w:rsid w:val="00AB2929"/>
    <w:rsid w:val="00AB6F6F"/>
    <w:rsid w:val="00AC3698"/>
    <w:rsid w:val="00AC778E"/>
    <w:rsid w:val="00AD31C1"/>
    <w:rsid w:val="00AD563F"/>
    <w:rsid w:val="00AD789D"/>
    <w:rsid w:val="00AD7C0B"/>
    <w:rsid w:val="00AE2924"/>
    <w:rsid w:val="00AE3299"/>
    <w:rsid w:val="00AF194B"/>
    <w:rsid w:val="00AF2D02"/>
    <w:rsid w:val="00AF4268"/>
    <w:rsid w:val="00B07145"/>
    <w:rsid w:val="00B1382A"/>
    <w:rsid w:val="00B236D4"/>
    <w:rsid w:val="00B37014"/>
    <w:rsid w:val="00B431FB"/>
    <w:rsid w:val="00B43385"/>
    <w:rsid w:val="00B456EE"/>
    <w:rsid w:val="00B47BDE"/>
    <w:rsid w:val="00B54214"/>
    <w:rsid w:val="00B602BF"/>
    <w:rsid w:val="00B62EF6"/>
    <w:rsid w:val="00B63B03"/>
    <w:rsid w:val="00B96795"/>
    <w:rsid w:val="00B97516"/>
    <w:rsid w:val="00BB0651"/>
    <w:rsid w:val="00BC42F0"/>
    <w:rsid w:val="00BD276E"/>
    <w:rsid w:val="00BD3136"/>
    <w:rsid w:val="00BE0154"/>
    <w:rsid w:val="00BE0A8F"/>
    <w:rsid w:val="00BE526E"/>
    <w:rsid w:val="00BE54D3"/>
    <w:rsid w:val="00BE59D3"/>
    <w:rsid w:val="00C0474A"/>
    <w:rsid w:val="00C06AD8"/>
    <w:rsid w:val="00C07B8D"/>
    <w:rsid w:val="00C14D58"/>
    <w:rsid w:val="00C1547E"/>
    <w:rsid w:val="00C15506"/>
    <w:rsid w:val="00C2105E"/>
    <w:rsid w:val="00C3085C"/>
    <w:rsid w:val="00C31677"/>
    <w:rsid w:val="00C37375"/>
    <w:rsid w:val="00C41FED"/>
    <w:rsid w:val="00C428F1"/>
    <w:rsid w:val="00C60553"/>
    <w:rsid w:val="00C64604"/>
    <w:rsid w:val="00C73D30"/>
    <w:rsid w:val="00C82476"/>
    <w:rsid w:val="00C842D2"/>
    <w:rsid w:val="00C84424"/>
    <w:rsid w:val="00C84698"/>
    <w:rsid w:val="00C9009E"/>
    <w:rsid w:val="00C91FDC"/>
    <w:rsid w:val="00CA52D3"/>
    <w:rsid w:val="00CB1608"/>
    <w:rsid w:val="00CC2B57"/>
    <w:rsid w:val="00CD33AB"/>
    <w:rsid w:val="00CD461F"/>
    <w:rsid w:val="00CD684B"/>
    <w:rsid w:val="00CF0A8A"/>
    <w:rsid w:val="00CF2819"/>
    <w:rsid w:val="00D007BD"/>
    <w:rsid w:val="00D00B7B"/>
    <w:rsid w:val="00D101F9"/>
    <w:rsid w:val="00D128DE"/>
    <w:rsid w:val="00D13DF7"/>
    <w:rsid w:val="00D14196"/>
    <w:rsid w:val="00D1651F"/>
    <w:rsid w:val="00D16DC3"/>
    <w:rsid w:val="00D259F4"/>
    <w:rsid w:val="00D51A1D"/>
    <w:rsid w:val="00D51D48"/>
    <w:rsid w:val="00D52B9B"/>
    <w:rsid w:val="00D6348C"/>
    <w:rsid w:val="00D63630"/>
    <w:rsid w:val="00D67074"/>
    <w:rsid w:val="00D833CB"/>
    <w:rsid w:val="00D842E4"/>
    <w:rsid w:val="00D84EED"/>
    <w:rsid w:val="00D8529D"/>
    <w:rsid w:val="00DA0299"/>
    <w:rsid w:val="00DB0FF2"/>
    <w:rsid w:val="00DB0FF6"/>
    <w:rsid w:val="00DB5309"/>
    <w:rsid w:val="00DC2A47"/>
    <w:rsid w:val="00DC75F6"/>
    <w:rsid w:val="00DD6E5C"/>
    <w:rsid w:val="00DD7A90"/>
    <w:rsid w:val="00DD7C0C"/>
    <w:rsid w:val="00DE00B9"/>
    <w:rsid w:val="00DF032F"/>
    <w:rsid w:val="00E01A38"/>
    <w:rsid w:val="00E10D90"/>
    <w:rsid w:val="00E161C9"/>
    <w:rsid w:val="00E209BF"/>
    <w:rsid w:val="00E2254F"/>
    <w:rsid w:val="00E25D85"/>
    <w:rsid w:val="00E3178F"/>
    <w:rsid w:val="00E36833"/>
    <w:rsid w:val="00E40B36"/>
    <w:rsid w:val="00E40CE4"/>
    <w:rsid w:val="00E42BE9"/>
    <w:rsid w:val="00E450AA"/>
    <w:rsid w:val="00E47A05"/>
    <w:rsid w:val="00E51869"/>
    <w:rsid w:val="00E5209C"/>
    <w:rsid w:val="00E554A5"/>
    <w:rsid w:val="00E56C36"/>
    <w:rsid w:val="00E6646D"/>
    <w:rsid w:val="00E7158F"/>
    <w:rsid w:val="00E717B7"/>
    <w:rsid w:val="00E73654"/>
    <w:rsid w:val="00E7393E"/>
    <w:rsid w:val="00E74F9E"/>
    <w:rsid w:val="00E84DEE"/>
    <w:rsid w:val="00E946FE"/>
    <w:rsid w:val="00EA1477"/>
    <w:rsid w:val="00EB188B"/>
    <w:rsid w:val="00EB24DF"/>
    <w:rsid w:val="00EB4F99"/>
    <w:rsid w:val="00EB5297"/>
    <w:rsid w:val="00EC2FD5"/>
    <w:rsid w:val="00EC3E01"/>
    <w:rsid w:val="00ED27FB"/>
    <w:rsid w:val="00ED2D3B"/>
    <w:rsid w:val="00ED5C0A"/>
    <w:rsid w:val="00EE3626"/>
    <w:rsid w:val="00EF3BE0"/>
    <w:rsid w:val="00EF443F"/>
    <w:rsid w:val="00EF70C4"/>
    <w:rsid w:val="00F07A35"/>
    <w:rsid w:val="00F17D12"/>
    <w:rsid w:val="00F2059B"/>
    <w:rsid w:val="00F24565"/>
    <w:rsid w:val="00F36C33"/>
    <w:rsid w:val="00F370F6"/>
    <w:rsid w:val="00F40A35"/>
    <w:rsid w:val="00F412AF"/>
    <w:rsid w:val="00F42C61"/>
    <w:rsid w:val="00F51CF8"/>
    <w:rsid w:val="00F66A68"/>
    <w:rsid w:val="00F73E38"/>
    <w:rsid w:val="00F87A1A"/>
    <w:rsid w:val="00F92A52"/>
    <w:rsid w:val="00F93CB4"/>
    <w:rsid w:val="00FA7D06"/>
    <w:rsid w:val="00FB43D2"/>
    <w:rsid w:val="00FD181C"/>
    <w:rsid w:val="00FE0FBD"/>
    <w:rsid w:val="00FE27D6"/>
    <w:rsid w:val="00FE4474"/>
    <w:rsid w:val="00FF09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6C392"/>
  <w15:chartTrackingRefBased/>
  <w15:docId w15:val="{AA528941-845F-46B0-BD86-1430CD4E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it-I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02BF"/>
  </w:style>
  <w:style w:type="paragraph" w:styleId="Titolo1">
    <w:name w:val="heading 1"/>
    <w:basedOn w:val="Normale"/>
    <w:next w:val="Normale"/>
    <w:link w:val="Titolo1Carattere"/>
    <w:uiPriority w:val="9"/>
    <w:qFormat/>
    <w:rsid w:val="002F2DC9"/>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unhideWhenUsed/>
    <w:qFormat/>
    <w:rsid w:val="002F2DC9"/>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Titolo3">
    <w:name w:val="heading 3"/>
    <w:basedOn w:val="Normale"/>
    <w:next w:val="Normale"/>
    <w:link w:val="Titolo3Carattere"/>
    <w:uiPriority w:val="9"/>
    <w:semiHidden/>
    <w:unhideWhenUsed/>
    <w:qFormat/>
    <w:rsid w:val="002F2DC9"/>
    <w:pPr>
      <w:pBdr>
        <w:top w:val="single" w:sz="6" w:space="2" w:color="90C226" w:themeColor="accent1"/>
      </w:pBdr>
      <w:spacing w:before="300" w:after="0"/>
      <w:outlineLvl w:val="2"/>
    </w:pPr>
    <w:rPr>
      <w:caps/>
      <w:color w:val="476013" w:themeColor="accent1" w:themeShade="7F"/>
      <w:spacing w:val="15"/>
    </w:rPr>
  </w:style>
  <w:style w:type="paragraph" w:styleId="Titolo4">
    <w:name w:val="heading 4"/>
    <w:basedOn w:val="Normale"/>
    <w:next w:val="Normale"/>
    <w:link w:val="Titolo4Carattere"/>
    <w:uiPriority w:val="9"/>
    <w:semiHidden/>
    <w:unhideWhenUsed/>
    <w:qFormat/>
    <w:rsid w:val="002F2DC9"/>
    <w:pPr>
      <w:pBdr>
        <w:top w:val="dotted" w:sz="6" w:space="2" w:color="90C226" w:themeColor="accent1"/>
      </w:pBdr>
      <w:spacing w:before="200" w:after="0"/>
      <w:outlineLvl w:val="3"/>
    </w:pPr>
    <w:rPr>
      <w:caps/>
      <w:color w:val="6B911C" w:themeColor="accent1" w:themeShade="BF"/>
      <w:spacing w:val="10"/>
    </w:rPr>
  </w:style>
  <w:style w:type="paragraph" w:styleId="Titolo5">
    <w:name w:val="heading 5"/>
    <w:basedOn w:val="Normale"/>
    <w:next w:val="Normale"/>
    <w:link w:val="Titolo5Carattere"/>
    <w:uiPriority w:val="9"/>
    <w:semiHidden/>
    <w:unhideWhenUsed/>
    <w:qFormat/>
    <w:rsid w:val="002F2DC9"/>
    <w:pPr>
      <w:pBdr>
        <w:bottom w:val="single" w:sz="6" w:space="1" w:color="90C226" w:themeColor="accent1"/>
      </w:pBdr>
      <w:spacing w:before="200" w:after="0"/>
      <w:outlineLvl w:val="4"/>
    </w:pPr>
    <w:rPr>
      <w:caps/>
      <w:color w:val="6B911C" w:themeColor="accent1" w:themeShade="BF"/>
      <w:spacing w:val="10"/>
    </w:rPr>
  </w:style>
  <w:style w:type="paragraph" w:styleId="Titolo6">
    <w:name w:val="heading 6"/>
    <w:basedOn w:val="Normale"/>
    <w:next w:val="Normale"/>
    <w:link w:val="Titolo6Carattere"/>
    <w:uiPriority w:val="9"/>
    <w:semiHidden/>
    <w:unhideWhenUsed/>
    <w:qFormat/>
    <w:rsid w:val="002F2DC9"/>
    <w:pPr>
      <w:pBdr>
        <w:bottom w:val="dotted" w:sz="6" w:space="1" w:color="90C226" w:themeColor="accent1"/>
      </w:pBdr>
      <w:spacing w:before="200" w:after="0"/>
      <w:outlineLvl w:val="5"/>
    </w:pPr>
    <w:rPr>
      <w:caps/>
      <w:color w:val="6B911C" w:themeColor="accent1" w:themeShade="BF"/>
      <w:spacing w:val="10"/>
    </w:rPr>
  </w:style>
  <w:style w:type="paragraph" w:styleId="Titolo7">
    <w:name w:val="heading 7"/>
    <w:basedOn w:val="Normale"/>
    <w:next w:val="Normale"/>
    <w:link w:val="Titolo7Carattere"/>
    <w:uiPriority w:val="9"/>
    <w:semiHidden/>
    <w:unhideWhenUsed/>
    <w:qFormat/>
    <w:rsid w:val="002F2DC9"/>
    <w:pPr>
      <w:spacing w:before="200" w:after="0"/>
      <w:outlineLvl w:val="6"/>
    </w:pPr>
    <w:rPr>
      <w:caps/>
      <w:color w:val="6B911C" w:themeColor="accent1" w:themeShade="BF"/>
      <w:spacing w:val="10"/>
    </w:rPr>
  </w:style>
  <w:style w:type="paragraph" w:styleId="Titolo8">
    <w:name w:val="heading 8"/>
    <w:basedOn w:val="Normale"/>
    <w:next w:val="Normale"/>
    <w:link w:val="Titolo8Carattere"/>
    <w:uiPriority w:val="9"/>
    <w:semiHidden/>
    <w:unhideWhenUsed/>
    <w:qFormat/>
    <w:rsid w:val="002F2DC9"/>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2F2DC9"/>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2DC9"/>
    <w:rPr>
      <w:caps/>
      <w:color w:val="FFFFFF" w:themeColor="background1"/>
      <w:spacing w:val="15"/>
      <w:sz w:val="22"/>
      <w:szCs w:val="22"/>
      <w:shd w:val="clear" w:color="auto" w:fill="90C226" w:themeFill="accent1"/>
    </w:rPr>
  </w:style>
  <w:style w:type="character" w:customStyle="1" w:styleId="Titolo2Carattere">
    <w:name w:val="Titolo 2 Carattere"/>
    <w:basedOn w:val="Carpredefinitoparagrafo"/>
    <w:link w:val="Titolo2"/>
    <w:uiPriority w:val="9"/>
    <w:rsid w:val="002F2DC9"/>
    <w:rPr>
      <w:caps/>
      <w:spacing w:val="15"/>
      <w:shd w:val="clear" w:color="auto" w:fill="E9F6D0" w:themeFill="accent1" w:themeFillTint="33"/>
    </w:rPr>
  </w:style>
  <w:style w:type="character" w:customStyle="1" w:styleId="Titolo3Carattere">
    <w:name w:val="Titolo 3 Carattere"/>
    <w:basedOn w:val="Carpredefinitoparagrafo"/>
    <w:link w:val="Titolo3"/>
    <w:uiPriority w:val="9"/>
    <w:semiHidden/>
    <w:rsid w:val="002F2DC9"/>
    <w:rPr>
      <w:caps/>
      <w:color w:val="476013" w:themeColor="accent1" w:themeShade="7F"/>
      <w:spacing w:val="15"/>
    </w:rPr>
  </w:style>
  <w:style w:type="character" w:customStyle="1" w:styleId="Titolo4Carattere">
    <w:name w:val="Titolo 4 Carattere"/>
    <w:basedOn w:val="Carpredefinitoparagrafo"/>
    <w:link w:val="Titolo4"/>
    <w:uiPriority w:val="9"/>
    <w:semiHidden/>
    <w:rsid w:val="002F2DC9"/>
    <w:rPr>
      <w:caps/>
      <w:color w:val="6B911C" w:themeColor="accent1" w:themeShade="BF"/>
      <w:spacing w:val="10"/>
    </w:rPr>
  </w:style>
  <w:style w:type="character" w:customStyle="1" w:styleId="Titolo5Carattere">
    <w:name w:val="Titolo 5 Carattere"/>
    <w:basedOn w:val="Carpredefinitoparagrafo"/>
    <w:link w:val="Titolo5"/>
    <w:uiPriority w:val="9"/>
    <w:semiHidden/>
    <w:rsid w:val="002F2DC9"/>
    <w:rPr>
      <w:caps/>
      <w:color w:val="6B911C" w:themeColor="accent1" w:themeShade="BF"/>
      <w:spacing w:val="10"/>
    </w:rPr>
  </w:style>
  <w:style w:type="character" w:customStyle="1" w:styleId="Titolo6Carattere">
    <w:name w:val="Titolo 6 Carattere"/>
    <w:basedOn w:val="Carpredefinitoparagrafo"/>
    <w:link w:val="Titolo6"/>
    <w:uiPriority w:val="9"/>
    <w:semiHidden/>
    <w:rsid w:val="002F2DC9"/>
    <w:rPr>
      <w:caps/>
      <w:color w:val="6B911C" w:themeColor="accent1" w:themeShade="BF"/>
      <w:spacing w:val="10"/>
    </w:rPr>
  </w:style>
  <w:style w:type="character" w:customStyle="1" w:styleId="Titolo7Carattere">
    <w:name w:val="Titolo 7 Carattere"/>
    <w:basedOn w:val="Carpredefinitoparagrafo"/>
    <w:link w:val="Titolo7"/>
    <w:uiPriority w:val="9"/>
    <w:semiHidden/>
    <w:rsid w:val="002F2DC9"/>
    <w:rPr>
      <w:caps/>
      <w:color w:val="6B911C" w:themeColor="accent1" w:themeShade="BF"/>
      <w:spacing w:val="10"/>
    </w:rPr>
  </w:style>
  <w:style w:type="character" w:customStyle="1" w:styleId="Titolo8Carattere">
    <w:name w:val="Titolo 8 Carattere"/>
    <w:basedOn w:val="Carpredefinitoparagrafo"/>
    <w:link w:val="Titolo8"/>
    <w:uiPriority w:val="9"/>
    <w:semiHidden/>
    <w:rsid w:val="002F2DC9"/>
    <w:rPr>
      <w:caps/>
      <w:spacing w:val="10"/>
      <w:sz w:val="18"/>
      <w:szCs w:val="18"/>
    </w:rPr>
  </w:style>
  <w:style w:type="character" w:customStyle="1" w:styleId="Titolo9Carattere">
    <w:name w:val="Titolo 9 Carattere"/>
    <w:basedOn w:val="Carpredefinitoparagrafo"/>
    <w:link w:val="Titolo9"/>
    <w:uiPriority w:val="9"/>
    <w:semiHidden/>
    <w:rsid w:val="002F2DC9"/>
    <w:rPr>
      <w:i/>
      <w:iCs/>
      <w:caps/>
      <w:spacing w:val="10"/>
      <w:sz w:val="18"/>
      <w:szCs w:val="18"/>
    </w:rPr>
  </w:style>
  <w:style w:type="paragraph" w:styleId="Didascalia">
    <w:name w:val="caption"/>
    <w:basedOn w:val="Normale"/>
    <w:next w:val="Normale"/>
    <w:uiPriority w:val="35"/>
    <w:semiHidden/>
    <w:unhideWhenUsed/>
    <w:qFormat/>
    <w:rsid w:val="002F2DC9"/>
    <w:rPr>
      <w:b/>
      <w:bCs/>
      <w:color w:val="6B911C" w:themeColor="accent1" w:themeShade="BF"/>
      <w:sz w:val="16"/>
      <w:szCs w:val="16"/>
    </w:rPr>
  </w:style>
  <w:style w:type="paragraph" w:styleId="Titolo">
    <w:name w:val="Title"/>
    <w:basedOn w:val="Normale"/>
    <w:next w:val="Normale"/>
    <w:link w:val="TitoloCarattere"/>
    <w:uiPriority w:val="10"/>
    <w:qFormat/>
    <w:rsid w:val="002F2DC9"/>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oloCarattere">
    <w:name w:val="Titolo Carattere"/>
    <w:basedOn w:val="Carpredefinitoparagrafo"/>
    <w:link w:val="Titolo"/>
    <w:uiPriority w:val="10"/>
    <w:rsid w:val="002F2DC9"/>
    <w:rPr>
      <w:rFonts w:asciiTheme="majorHAnsi" w:eastAsiaTheme="majorEastAsia" w:hAnsiTheme="majorHAnsi" w:cstheme="majorBidi"/>
      <w:caps/>
      <w:color w:val="90C226" w:themeColor="accent1"/>
      <w:spacing w:val="10"/>
      <w:sz w:val="52"/>
      <w:szCs w:val="52"/>
    </w:rPr>
  </w:style>
  <w:style w:type="paragraph" w:styleId="Sottotitolo">
    <w:name w:val="Subtitle"/>
    <w:basedOn w:val="Normale"/>
    <w:next w:val="Normale"/>
    <w:link w:val="SottotitoloCarattere"/>
    <w:uiPriority w:val="11"/>
    <w:qFormat/>
    <w:rsid w:val="002F2DC9"/>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2F2DC9"/>
    <w:rPr>
      <w:caps/>
      <w:color w:val="595959" w:themeColor="text1" w:themeTint="A6"/>
      <w:spacing w:val="10"/>
      <w:sz w:val="21"/>
      <w:szCs w:val="21"/>
    </w:rPr>
  </w:style>
  <w:style w:type="character" w:styleId="Enfasigrassetto">
    <w:name w:val="Strong"/>
    <w:uiPriority w:val="22"/>
    <w:qFormat/>
    <w:rsid w:val="002F2DC9"/>
    <w:rPr>
      <w:b/>
      <w:bCs/>
    </w:rPr>
  </w:style>
  <w:style w:type="character" w:styleId="Enfasicorsivo">
    <w:name w:val="Emphasis"/>
    <w:uiPriority w:val="20"/>
    <w:qFormat/>
    <w:rsid w:val="002F2DC9"/>
    <w:rPr>
      <w:caps/>
      <w:color w:val="476013" w:themeColor="accent1" w:themeShade="7F"/>
      <w:spacing w:val="5"/>
    </w:rPr>
  </w:style>
  <w:style w:type="paragraph" w:styleId="Nessunaspaziatura">
    <w:name w:val="No Spacing"/>
    <w:uiPriority w:val="1"/>
    <w:qFormat/>
    <w:rsid w:val="002F2DC9"/>
    <w:pPr>
      <w:spacing w:after="0" w:line="240" w:lineRule="auto"/>
    </w:pPr>
  </w:style>
  <w:style w:type="paragraph" w:styleId="Paragrafoelenco">
    <w:name w:val="List Paragraph"/>
    <w:aliases w:val="Lettre d'introduction,List Paragraph1,1st level - Bullet List Paragraph,Medium Grid 1 - Accent 21,Normal bullet 2,Bullet list,Numbered List,Paragrafo elenco1"/>
    <w:basedOn w:val="Normale"/>
    <w:link w:val="ParagrafoelencoCarattere"/>
    <w:uiPriority w:val="1"/>
    <w:qFormat/>
    <w:rsid w:val="00835D2A"/>
    <w:pPr>
      <w:ind w:left="720"/>
      <w:contextualSpacing/>
    </w:pPr>
  </w:style>
  <w:style w:type="paragraph" w:styleId="Citazione">
    <w:name w:val="Quote"/>
    <w:basedOn w:val="Normale"/>
    <w:next w:val="Normale"/>
    <w:link w:val="CitazioneCarattere"/>
    <w:uiPriority w:val="29"/>
    <w:qFormat/>
    <w:rsid w:val="002F2DC9"/>
    <w:rPr>
      <w:i/>
      <w:iCs/>
      <w:sz w:val="24"/>
      <w:szCs w:val="24"/>
    </w:rPr>
  </w:style>
  <w:style w:type="character" w:customStyle="1" w:styleId="CitazioneCarattere">
    <w:name w:val="Citazione Carattere"/>
    <w:basedOn w:val="Carpredefinitoparagrafo"/>
    <w:link w:val="Citazione"/>
    <w:uiPriority w:val="29"/>
    <w:rsid w:val="002F2DC9"/>
    <w:rPr>
      <w:i/>
      <w:iCs/>
      <w:sz w:val="24"/>
      <w:szCs w:val="24"/>
    </w:rPr>
  </w:style>
  <w:style w:type="paragraph" w:styleId="Citazioneintensa">
    <w:name w:val="Intense Quote"/>
    <w:basedOn w:val="Normale"/>
    <w:next w:val="Normale"/>
    <w:link w:val="CitazioneintensaCarattere"/>
    <w:uiPriority w:val="30"/>
    <w:qFormat/>
    <w:rsid w:val="002F2DC9"/>
    <w:pPr>
      <w:spacing w:before="240" w:after="240" w:line="240" w:lineRule="auto"/>
      <w:ind w:left="1080" w:right="1080"/>
      <w:jc w:val="center"/>
    </w:pPr>
    <w:rPr>
      <w:color w:val="90C226" w:themeColor="accent1"/>
      <w:sz w:val="24"/>
      <w:szCs w:val="24"/>
    </w:rPr>
  </w:style>
  <w:style w:type="character" w:customStyle="1" w:styleId="CitazioneintensaCarattere">
    <w:name w:val="Citazione intensa Carattere"/>
    <w:basedOn w:val="Carpredefinitoparagrafo"/>
    <w:link w:val="Citazioneintensa"/>
    <w:uiPriority w:val="30"/>
    <w:rsid w:val="002F2DC9"/>
    <w:rPr>
      <w:color w:val="90C226" w:themeColor="accent1"/>
      <w:sz w:val="24"/>
      <w:szCs w:val="24"/>
    </w:rPr>
  </w:style>
  <w:style w:type="character" w:styleId="Enfasidelicata">
    <w:name w:val="Subtle Emphasis"/>
    <w:uiPriority w:val="19"/>
    <w:qFormat/>
    <w:rsid w:val="002F2DC9"/>
    <w:rPr>
      <w:i/>
      <w:iCs/>
      <w:color w:val="476013" w:themeColor="accent1" w:themeShade="7F"/>
    </w:rPr>
  </w:style>
  <w:style w:type="character" w:styleId="Enfasiintensa">
    <w:name w:val="Intense Emphasis"/>
    <w:uiPriority w:val="21"/>
    <w:qFormat/>
    <w:rsid w:val="002F2DC9"/>
    <w:rPr>
      <w:b/>
      <w:bCs/>
      <w:caps/>
      <w:color w:val="476013" w:themeColor="accent1" w:themeShade="7F"/>
      <w:spacing w:val="10"/>
    </w:rPr>
  </w:style>
  <w:style w:type="character" w:styleId="Riferimentodelicato">
    <w:name w:val="Subtle Reference"/>
    <w:uiPriority w:val="31"/>
    <w:qFormat/>
    <w:rsid w:val="002F2DC9"/>
    <w:rPr>
      <w:b/>
      <w:bCs/>
      <w:color w:val="90C226" w:themeColor="accent1"/>
    </w:rPr>
  </w:style>
  <w:style w:type="character" w:styleId="Riferimentointenso">
    <w:name w:val="Intense Reference"/>
    <w:uiPriority w:val="32"/>
    <w:qFormat/>
    <w:rsid w:val="002F2DC9"/>
    <w:rPr>
      <w:b/>
      <w:bCs/>
      <w:i/>
      <w:iCs/>
      <w:caps/>
      <w:color w:val="90C226" w:themeColor="accent1"/>
    </w:rPr>
  </w:style>
  <w:style w:type="character" w:styleId="Titolodellibro">
    <w:name w:val="Book Title"/>
    <w:uiPriority w:val="33"/>
    <w:qFormat/>
    <w:rsid w:val="002F2DC9"/>
    <w:rPr>
      <w:b/>
      <w:bCs/>
      <w:i/>
      <w:iCs/>
      <w:spacing w:val="0"/>
    </w:rPr>
  </w:style>
  <w:style w:type="paragraph" w:styleId="Titolosommario">
    <w:name w:val="TOC Heading"/>
    <w:basedOn w:val="Titolo1"/>
    <w:next w:val="Normale"/>
    <w:uiPriority w:val="39"/>
    <w:unhideWhenUsed/>
    <w:qFormat/>
    <w:rsid w:val="002F2DC9"/>
    <w:pPr>
      <w:outlineLvl w:val="9"/>
    </w:pPr>
  </w:style>
  <w:style w:type="paragraph" w:styleId="Intestazione">
    <w:name w:val="header"/>
    <w:basedOn w:val="Normale"/>
    <w:link w:val="IntestazioneCarattere"/>
    <w:uiPriority w:val="99"/>
    <w:unhideWhenUsed/>
    <w:rsid w:val="00A43E63"/>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A43E63"/>
  </w:style>
  <w:style w:type="paragraph" w:styleId="Pidipagina">
    <w:name w:val="footer"/>
    <w:basedOn w:val="Normale"/>
    <w:link w:val="PidipaginaCarattere"/>
    <w:uiPriority w:val="99"/>
    <w:unhideWhenUsed/>
    <w:rsid w:val="00A43E63"/>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A43E63"/>
  </w:style>
  <w:style w:type="character" w:styleId="Collegamentoipertestuale">
    <w:name w:val="Hyperlink"/>
    <w:basedOn w:val="Carpredefinitoparagrafo"/>
    <w:uiPriority w:val="99"/>
    <w:unhideWhenUsed/>
    <w:rsid w:val="00211BDD"/>
    <w:rPr>
      <w:color w:val="99CA3C" w:themeColor="hyperlink"/>
      <w:u w:val="single"/>
    </w:rPr>
  </w:style>
  <w:style w:type="paragraph" w:styleId="Sommario1">
    <w:name w:val="toc 1"/>
    <w:basedOn w:val="Normale"/>
    <w:next w:val="Normale"/>
    <w:autoRedefine/>
    <w:uiPriority w:val="39"/>
    <w:unhideWhenUsed/>
    <w:rsid w:val="004653C6"/>
    <w:pPr>
      <w:tabs>
        <w:tab w:val="right" w:leader="dot" w:pos="9628"/>
      </w:tabs>
      <w:spacing w:after="100"/>
      <w:jc w:val="center"/>
    </w:pPr>
    <w:rPr>
      <w:rFonts w:ascii="Calibri Light" w:hAnsi="Calibri Light"/>
      <w:sz w:val="28"/>
    </w:rPr>
  </w:style>
  <w:style w:type="character" w:styleId="Menzionenonrisolta">
    <w:name w:val="Unresolved Mention"/>
    <w:basedOn w:val="Carpredefinitoparagrafo"/>
    <w:uiPriority w:val="99"/>
    <w:semiHidden/>
    <w:unhideWhenUsed/>
    <w:rsid w:val="00211BDD"/>
    <w:rPr>
      <w:color w:val="605E5C"/>
      <w:shd w:val="clear" w:color="auto" w:fill="E1DFDD"/>
    </w:rPr>
  </w:style>
  <w:style w:type="paragraph" w:styleId="NormaleWeb">
    <w:name w:val="Normal (Web)"/>
    <w:basedOn w:val="Normale"/>
    <w:uiPriority w:val="99"/>
    <w:unhideWhenUsed/>
    <w:rsid w:val="00007F97"/>
    <w:pPr>
      <w:spacing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514379"/>
    <w:pPr>
      <w:widowControl w:val="0"/>
      <w:autoSpaceDE w:val="0"/>
      <w:autoSpaceDN w:val="0"/>
      <w:adjustRightInd w:val="0"/>
      <w:spacing w:before="0" w:after="0" w:line="240" w:lineRule="auto"/>
    </w:pPr>
    <w:rPr>
      <w:rFonts w:ascii="Arial" w:hAnsi="Arial" w:cs="Arial"/>
      <w:color w:val="000000"/>
      <w:sz w:val="24"/>
      <w:szCs w:val="24"/>
      <w:lang w:eastAsia="ja-JP"/>
    </w:rPr>
  </w:style>
  <w:style w:type="paragraph" w:customStyle="1" w:styleId="CM35">
    <w:name w:val="CM35"/>
    <w:basedOn w:val="Default"/>
    <w:next w:val="Default"/>
    <w:uiPriority w:val="99"/>
    <w:rsid w:val="00514379"/>
    <w:rPr>
      <w:color w:val="auto"/>
    </w:rPr>
  </w:style>
  <w:style w:type="table" w:styleId="Grigliatabella">
    <w:name w:val="Table Grid"/>
    <w:basedOn w:val="Tabellanormale"/>
    <w:uiPriority w:val="39"/>
    <w:rsid w:val="001942C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20784"/>
    <w:pPr>
      <w:widowControl w:val="0"/>
      <w:autoSpaceDE w:val="0"/>
      <w:autoSpaceDN w:val="0"/>
      <w:spacing w:before="0"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20784"/>
    <w:pPr>
      <w:widowControl w:val="0"/>
      <w:autoSpaceDE w:val="0"/>
      <w:autoSpaceDN w:val="0"/>
      <w:spacing w:before="0" w:after="0" w:line="240" w:lineRule="auto"/>
    </w:pPr>
    <w:rPr>
      <w:rFonts w:ascii="Calibri" w:eastAsia="Calibri" w:hAnsi="Calibri" w:cs="Calibri"/>
      <w:sz w:val="22"/>
      <w:szCs w:val="22"/>
    </w:rPr>
  </w:style>
  <w:style w:type="character" w:customStyle="1" w:styleId="CorpotestoCarattere">
    <w:name w:val="Corpo testo Carattere"/>
    <w:basedOn w:val="Carpredefinitoparagrafo"/>
    <w:link w:val="Corpotesto"/>
    <w:uiPriority w:val="1"/>
    <w:rsid w:val="00820784"/>
    <w:rPr>
      <w:rFonts w:ascii="Calibri" w:eastAsia="Calibri" w:hAnsi="Calibri" w:cs="Calibri"/>
      <w:sz w:val="22"/>
      <w:szCs w:val="22"/>
    </w:rPr>
  </w:style>
  <w:style w:type="paragraph" w:customStyle="1" w:styleId="TableParagraph">
    <w:name w:val="Table Paragraph"/>
    <w:basedOn w:val="Normale"/>
    <w:uiPriority w:val="1"/>
    <w:qFormat/>
    <w:rsid w:val="00820784"/>
    <w:pPr>
      <w:widowControl w:val="0"/>
      <w:autoSpaceDE w:val="0"/>
      <w:autoSpaceDN w:val="0"/>
      <w:spacing w:before="0" w:after="0" w:line="240" w:lineRule="auto"/>
      <w:jc w:val="center"/>
    </w:pPr>
    <w:rPr>
      <w:rFonts w:ascii="Calibri" w:eastAsia="Calibri" w:hAnsi="Calibri" w:cs="Calibri"/>
      <w:sz w:val="22"/>
      <w:szCs w:val="22"/>
    </w:rPr>
  </w:style>
  <w:style w:type="table" w:customStyle="1" w:styleId="TableNormal1">
    <w:name w:val="Table Normal1"/>
    <w:uiPriority w:val="2"/>
    <w:semiHidden/>
    <w:unhideWhenUsed/>
    <w:qFormat/>
    <w:rsid w:val="00820784"/>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73185"/>
    <w:pPr>
      <w:widowControl w:val="0"/>
      <w:autoSpaceDE w:val="0"/>
      <w:autoSpaceDN w:val="0"/>
      <w:spacing w:before="0" w:after="0" w:line="240" w:lineRule="auto"/>
    </w:pPr>
    <w:rPr>
      <w:rFonts w:eastAsia="Calibri"/>
      <w:sz w:val="22"/>
      <w:szCs w:val="22"/>
      <w:lang w:val="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827385"/>
    <w:pPr>
      <w:spacing w:before="0" w:after="0" w:line="240" w:lineRule="auto"/>
    </w:pPr>
    <w:rPr>
      <w:rFonts w:eastAsiaTheme="minorHAnsi"/>
    </w:rPr>
  </w:style>
  <w:style w:type="character" w:customStyle="1" w:styleId="TestonotaapidipaginaCarattere">
    <w:name w:val="Testo nota a piè di pagina Carattere"/>
    <w:basedOn w:val="Carpredefinitoparagrafo"/>
    <w:link w:val="Testonotaapidipagina"/>
    <w:uiPriority w:val="99"/>
    <w:semiHidden/>
    <w:rsid w:val="00827385"/>
    <w:rPr>
      <w:rFonts w:eastAsiaTheme="minorHAnsi"/>
    </w:rPr>
  </w:style>
  <w:style w:type="character" w:styleId="Rimandonotaapidipagina">
    <w:name w:val="footnote reference"/>
    <w:basedOn w:val="Carpredefinitoparagrafo"/>
    <w:uiPriority w:val="99"/>
    <w:semiHidden/>
    <w:unhideWhenUsed/>
    <w:rsid w:val="00827385"/>
    <w:rPr>
      <w:vertAlign w:val="superscript"/>
    </w:rPr>
  </w:style>
  <w:style w:type="paragraph" w:styleId="Sommario2">
    <w:name w:val="toc 2"/>
    <w:basedOn w:val="Normale"/>
    <w:next w:val="Normale"/>
    <w:autoRedefine/>
    <w:uiPriority w:val="39"/>
    <w:unhideWhenUsed/>
    <w:rsid w:val="00382087"/>
    <w:pPr>
      <w:tabs>
        <w:tab w:val="left" w:pos="880"/>
        <w:tab w:val="right" w:leader="dot" w:pos="9628"/>
      </w:tabs>
      <w:spacing w:before="0" w:after="100" w:line="259" w:lineRule="auto"/>
      <w:ind w:left="220"/>
    </w:pPr>
    <w:rPr>
      <w:rFonts w:ascii="Calibri Light" w:hAnsi="Calibri Light" w:cs="Calibri Light"/>
      <w:b/>
      <w:bCs/>
      <w:i/>
      <w:iCs/>
      <w:noProof/>
      <w:color w:val="0070C0"/>
      <w:sz w:val="24"/>
      <w:szCs w:val="24"/>
      <w:lang w:eastAsia="it-IT"/>
    </w:rPr>
  </w:style>
  <w:style w:type="paragraph" w:styleId="Sommario3">
    <w:name w:val="toc 3"/>
    <w:basedOn w:val="Normale"/>
    <w:next w:val="Normale"/>
    <w:autoRedefine/>
    <w:uiPriority w:val="39"/>
    <w:unhideWhenUsed/>
    <w:rsid w:val="00AF2D02"/>
    <w:pPr>
      <w:spacing w:before="0" w:after="100" w:line="259" w:lineRule="auto"/>
      <w:ind w:left="440"/>
    </w:pPr>
    <w:rPr>
      <w:rFonts w:cs="Times New Roman"/>
      <w:sz w:val="22"/>
      <w:szCs w:val="22"/>
      <w:lang w:eastAsia="it-IT"/>
    </w:rPr>
  </w:style>
  <w:style w:type="paragraph" w:customStyle="1" w:styleId="CM34">
    <w:name w:val="CM34"/>
    <w:basedOn w:val="Default"/>
    <w:next w:val="Default"/>
    <w:uiPriority w:val="99"/>
    <w:rsid w:val="00D63630"/>
    <w:rPr>
      <w:color w:val="auto"/>
    </w:rPr>
  </w:style>
  <w:style w:type="paragraph" w:customStyle="1" w:styleId="CM3">
    <w:name w:val="CM3"/>
    <w:basedOn w:val="Default"/>
    <w:next w:val="Default"/>
    <w:uiPriority w:val="99"/>
    <w:rsid w:val="00D63630"/>
    <w:rPr>
      <w:color w:val="auto"/>
    </w:rPr>
  </w:style>
  <w:style w:type="paragraph" w:customStyle="1" w:styleId="CM10">
    <w:name w:val="CM10"/>
    <w:basedOn w:val="Default"/>
    <w:next w:val="Default"/>
    <w:uiPriority w:val="99"/>
    <w:rsid w:val="00D63630"/>
    <w:pPr>
      <w:spacing w:line="443" w:lineRule="atLeast"/>
    </w:pPr>
    <w:rPr>
      <w:color w:val="auto"/>
    </w:rPr>
  </w:style>
  <w:style w:type="character" w:customStyle="1" w:styleId="ParagrafoelencoCarattere">
    <w:name w:val="Paragrafo elenco Carattere"/>
    <w:aliases w:val="Lettre d'introduction Carattere,List Paragraph1 Carattere,1st level - Bullet List Paragraph Carattere,Medium Grid 1 - Accent 21 Carattere,Normal bullet 2 Carattere,Bullet list Carattere,Numbered List Carattere"/>
    <w:link w:val="Paragrafoelenco"/>
    <w:uiPriority w:val="1"/>
    <w:locked/>
    <w:rsid w:val="00D63630"/>
  </w:style>
  <w:style w:type="character" w:styleId="Rimandocommento">
    <w:name w:val="annotation reference"/>
    <w:basedOn w:val="Carpredefinitoparagrafo"/>
    <w:uiPriority w:val="99"/>
    <w:semiHidden/>
    <w:unhideWhenUsed/>
    <w:rsid w:val="007F1534"/>
    <w:rPr>
      <w:sz w:val="16"/>
      <w:szCs w:val="16"/>
    </w:rPr>
  </w:style>
  <w:style w:type="paragraph" w:styleId="Testocommento">
    <w:name w:val="annotation text"/>
    <w:basedOn w:val="Normale"/>
    <w:link w:val="TestocommentoCarattere"/>
    <w:uiPriority w:val="99"/>
    <w:unhideWhenUsed/>
    <w:rsid w:val="007F1534"/>
    <w:pPr>
      <w:spacing w:line="240" w:lineRule="auto"/>
    </w:pPr>
  </w:style>
  <w:style w:type="character" w:customStyle="1" w:styleId="TestocommentoCarattere">
    <w:name w:val="Testo commento Carattere"/>
    <w:basedOn w:val="Carpredefinitoparagrafo"/>
    <w:link w:val="Testocommento"/>
    <w:uiPriority w:val="99"/>
    <w:rsid w:val="007F1534"/>
  </w:style>
  <w:style w:type="paragraph" w:styleId="Soggettocommento">
    <w:name w:val="annotation subject"/>
    <w:basedOn w:val="Testocommento"/>
    <w:next w:val="Testocommento"/>
    <w:link w:val="SoggettocommentoCarattere"/>
    <w:uiPriority w:val="99"/>
    <w:semiHidden/>
    <w:unhideWhenUsed/>
    <w:rsid w:val="007F1534"/>
    <w:rPr>
      <w:b/>
      <w:bCs/>
    </w:rPr>
  </w:style>
  <w:style w:type="character" w:customStyle="1" w:styleId="SoggettocommentoCarattere">
    <w:name w:val="Soggetto commento Carattere"/>
    <w:basedOn w:val="TestocommentoCarattere"/>
    <w:link w:val="Soggettocommento"/>
    <w:uiPriority w:val="99"/>
    <w:semiHidden/>
    <w:rsid w:val="007F1534"/>
    <w:rPr>
      <w:b/>
      <w:bCs/>
    </w:rPr>
  </w:style>
  <w:style w:type="table" w:styleId="Grigliatabellachiara">
    <w:name w:val="Grid Table Light"/>
    <w:basedOn w:val="Tabellanormale"/>
    <w:uiPriority w:val="40"/>
    <w:rsid w:val="002707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1">
    <w:name w:val="Plain Table 1"/>
    <w:basedOn w:val="Tabellanormale"/>
    <w:uiPriority w:val="41"/>
    <w:rsid w:val="002707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visitato">
    <w:name w:val="FollowedHyperlink"/>
    <w:basedOn w:val="Carpredefinitoparagrafo"/>
    <w:uiPriority w:val="99"/>
    <w:semiHidden/>
    <w:unhideWhenUsed/>
    <w:rsid w:val="00690BCC"/>
    <w:rPr>
      <w:color w:val="B9D181" w:themeColor="followedHyperlink"/>
      <w:u w:val="single"/>
    </w:rPr>
  </w:style>
  <w:style w:type="character" w:customStyle="1" w:styleId="cf01">
    <w:name w:val="cf01"/>
    <w:basedOn w:val="Carpredefinitoparagrafo"/>
    <w:rsid w:val="00DD7A90"/>
    <w:rPr>
      <w:rFonts w:ascii="Segoe UI" w:hAnsi="Segoe UI" w:cs="Segoe UI" w:hint="default"/>
      <w:sz w:val="18"/>
      <w:szCs w:val="18"/>
    </w:rPr>
  </w:style>
  <w:style w:type="table" w:styleId="Tabellasemplice5">
    <w:name w:val="Plain Table 5"/>
    <w:basedOn w:val="Tabellanormale"/>
    <w:uiPriority w:val="45"/>
    <w:rsid w:val="00417F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4677">
      <w:bodyDiv w:val="1"/>
      <w:marLeft w:val="0"/>
      <w:marRight w:val="0"/>
      <w:marTop w:val="0"/>
      <w:marBottom w:val="0"/>
      <w:divBdr>
        <w:top w:val="none" w:sz="0" w:space="0" w:color="auto"/>
        <w:left w:val="none" w:sz="0" w:space="0" w:color="auto"/>
        <w:bottom w:val="none" w:sz="0" w:space="0" w:color="auto"/>
        <w:right w:val="none" w:sz="0" w:space="0" w:color="auto"/>
      </w:divBdr>
      <w:divsChild>
        <w:div w:id="1164273201">
          <w:marLeft w:val="-30"/>
          <w:marRight w:val="-30"/>
          <w:marTop w:val="0"/>
          <w:marBottom w:val="0"/>
          <w:divBdr>
            <w:top w:val="none" w:sz="0" w:space="0" w:color="auto"/>
            <w:left w:val="none" w:sz="0" w:space="0" w:color="auto"/>
            <w:bottom w:val="none" w:sz="0" w:space="0" w:color="auto"/>
            <w:right w:val="none" w:sz="0" w:space="0" w:color="auto"/>
          </w:divBdr>
        </w:div>
      </w:divsChild>
    </w:div>
    <w:div w:id="162670866">
      <w:bodyDiv w:val="1"/>
      <w:marLeft w:val="0"/>
      <w:marRight w:val="0"/>
      <w:marTop w:val="0"/>
      <w:marBottom w:val="0"/>
      <w:divBdr>
        <w:top w:val="none" w:sz="0" w:space="0" w:color="auto"/>
        <w:left w:val="none" w:sz="0" w:space="0" w:color="auto"/>
        <w:bottom w:val="none" w:sz="0" w:space="0" w:color="auto"/>
        <w:right w:val="none" w:sz="0" w:space="0" w:color="auto"/>
      </w:divBdr>
    </w:div>
    <w:div w:id="163322561">
      <w:bodyDiv w:val="1"/>
      <w:marLeft w:val="0"/>
      <w:marRight w:val="0"/>
      <w:marTop w:val="0"/>
      <w:marBottom w:val="0"/>
      <w:divBdr>
        <w:top w:val="none" w:sz="0" w:space="0" w:color="auto"/>
        <w:left w:val="none" w:sz="0" w:space="0" w:color="auto"/>
        <w:bottom w:val="none" w:sz="0" w:space="0" w:color="auto"/>
        <w:right w:val="none" w:sz="0" w:space="0" w:color="auto"/>
      </w:divBdr>
    </w:div>
    <w:div w:id="474372551">
      <w:bodyDiv w:val="1"/>
      <w:marLeft w:val="0"/>
      <w:marRight w:val="0"/>
      <w:marTop w:val="0"/>
      <w:marBottom w:val="0"/>
      <w:divBdr>
        <w:top w:val="none" w:sz="0" w:space="0" w:color="auto"/>
        <w:left w:val="none" w:sz="0" w:space="0" w:color="auto"/>
        <w:bottom w:val="none" w:sz="0" w:space="0" w:color="auto"/>
        <w:right w:val="none" w:sz="0" w:space="0" w:color="auto"/>
      </w:divBdr>
    </w:div>
    <w:div w:id="640842532">
      <w:bodyDiv w:val="1"/>
      <w:marLeft w:val="0"/>
      <w:marRight w:val="0"/>
      <w:marTop w:val="0"/>
      <w:marBottom w:val="0"/>
      <w:divBdr>
        <w:top w:val="none" w:sz="0" w:space="0" w:color="auto"/>
        <w:left w:val="none" w:sz="0" w:space="0" w:color="auto"/>
        <w:bottom w:val="none" w:sz="0" w:space="0" w:color="auto"/>
        <w:right w:val="none" w:sz="0" w:space="0" w:color="auto"/>
      </w:divBdr>
    </w:div>
    <w:div w:id="916011381">
      <w:bodyDiv w:val="1"/>
      <w:marLeft w:val="0"/>
      <w:marRight w:val="0"/>
      <w:marTop w:val="0"/>
      <w:marBottom w:val="0"/>
      <w:divBdr>
        <w:top w:val="none" w:sz="0" w:space="0" w:color="auto"/>
        <w:left w:val="none" w:sz="0" w:space="0" w:color="auto"/>
        <w:bottom w:val="none" w:sz="0" w:space="0" w:color="auto"/>
        <w:right w:val="none" w:sz="0" w:space="0" w:color="auto"/>
      </w:divBdr>
    </w:div>
    <w:div w:id="1067606726">
      <w:bodyDiv w:val="1"/>
      <w:marLeft w:val="0"/>
      <w:marRight w:val="0"/>
      <w:marTop w:val="0"/>
      <w:marBottom w:val="0"/>
      <w:divBdr>
        <w:top w:val="none" w:sz="0" w:space="0" w:color="auto"/>
        <w:left w:val="none" w:sz="0" w:space="0" w:color="auto"/>
        <w:bottom w:val="none" w:sz="0" w:space="0" w:color="auto"/>
        <w:right w:val="none" w:sz="0" w:space="0" w:color="auto"/>
      </w:divBdr>
    </w:div>
    <w:div w:id="1176195093">
      <w:bodyDiv w:val="1"/>
      <w:marLeft w:val="0"/>
      <w:marRight w:val="0"/>
      <w:marTop w:val="0"/>
      <w:marBottom w:val="0"/>
      <w:divBdr>
        <w:top w:val="none" w:sz="0" w:space="0" w:color="auto"/>
        <w:left w:val="none" w:sz="0" w:space="0" w:color="auto"/>
        <w:bottom w:val="none" w:sz="0" w:space="0" w:color="auto"/>
        <w:right w:val="none" w:sz="0" w:space="0" w:color="auto"/>
      </w:divBdr>
    </w:div>
    <w:div w:id="1521822184">
      <w:bodyDiv w:val="1"/>
      <w:marLeft w:val="0"/>
      <w:marRight w:val="0"/>
      <w:marTop w:val="0"/>
      <w:marBottom w:val="0"/>
      <w:divBdr>
        <w:top w:val="none" w:sz="0" w:space="0" w:color="auto"/>
        <w:left w:val="none" w:sz="0" w:space="0" w:color="auto"/>
        <w:bottom w:val="none" w:sz="0" w:space="0" w:color="auto"/>
        <w:right w:val="none" w:sz="0" w:space="0" w:color="auto"/>
      </w:divBdr>
    </w:div>
    <w:div w:id="1810972355">
      <w:bodyDiv w:val="1"/>
      <w:marLeft w:val="0"/>
      <w:marRight w:val="0"/>
      <w:marTop w:val="0"/>
      <w:marBottom w:val="0"/>
      <w:divBdr>
        <w:top w:val="none" w:sz="0" w:space="0" w:color="auto"/>
        <w:left w:val="none" w:sz="0" w:space="0" w:color="auto"/>
        <w:bottom w:val="none" w:sz="0" w:space="0" w:color="auto"/>
        <w:right w:val="none" w:sz="0" w:space="0" w:color="auto"/>
      </w:divBdr>
    </w:div>
    <w:div w:id="2078093706">
      <w:bodyDiv w:val="1"/>
      <w:marLeft w:val="0"/>
      <w:marRight w:val="0"/>
      <w:marTop w:val="0"/>
      <w:marBottom w:val="0"/>
      <w:divBdr>
        <w:top w:val="none" w:sz="0" w:space="0" w:color="auto"/>
        <w:left w:val="none" w:sz="0" w:space="0" w:color="auto"/>
        <w:bottom w:val="none" w:sz="0" w:space="0" w:color="auto"/>
        <w:right w:val="none" w:sz="0" w:space="0" w:color="auto"/>
      </w:divBdr>
    </w:div>
    <w:div w:id="2110393294">
      <w:bodyDiv w:val="1"/>
      <w:marLeft w:val="0"/>
      <w:marRight w:val="0"/>
      <w:marTop w:val="0"/>
      <w:marBottom w:val="0"/>
      <w:divBdr>
        <w:top w:val="none" w:sz="0" w:space="0" w:color="auto"/>
        <w:left w:val="none" w:sz="0" w:space="0" w:color="auto"/>
        <w:bottom w:val="none" w:sz="0" w:space="0" w:color="auto"/>
        <w:right w:val="none" w:sz="0" w:space="0" w:color="auto"/>
      </w:divBdr>
    </w:div>
    <w:div w:id="2111511809">
      <w:bodyDiv w:val="1"/>
      <w:marLeft w:val="0"/>
      <w:marRight w:val="0"/>
      <w:marTop w:val="0"/>
      <w:marBottom w:val="0"/>
      <w:divBdr>
        <w:top w:val="none" w:sz="0" w:space="0" w:color="auto"/>
        <w:left w:val="none" w:sz="0" w:space="0" w:color="auto"/>
        <w:bottom w:val="none" w:sz="0" w:space="0" w:color="auto"/>
        <w:right w:val="none" w:sz="0" w:space="0" w:color="auto"/>
      </w:divBdr>
    </w:div>
    <w:div w:id="214219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csonline.it/servizio-clienti/trasparenza-gestione-rifiut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greteria.valcavallinaservizi@legalmail.it" TargetMode="External"/><Relationship Id="rId17" Type="http://schemas.openxmlformats.org/officeDocument/2006/relationships/hyperlink" Target="https://apps-vcsonline-wordpress.ckube.it/servizio-clienti/modulistica-on-line/modulo-di-richiesta-ritiro-rifiuti-ingombranti/"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csonline.it/"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theme/theme1.xml><?xml version="1.0" encoding="utf-8"?>
<a:theme xmlns:a="http://schemas.openxmlformats.org/drawingml/2006/main" name="Sfaccettatura">
  <a:themeElements>
    <a:clrScheme name="Sfaccettatura">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Sfaccettatura">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FA03A-3B9C-4E2A-9EEF-8A2EFA0E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7794</Words>
  <Characters>44429</Characters>
  <Application>Microsoft Office Word</Application>
  <DocSecurity>0</DocSecurity>
  <Lines>370</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Five Consulting</dc:creator>
  <cp:keywords/>
  <dc:description/>
  <cp:lastModifiedBy>Office</cp:lastModifiedBy>
  <cp:revision>2</cp:revision>
  <cp:lastPrinted>2022-12-12T15:51:00Z</cp:lastPrinted>
  <dcterms:created xsi:type="dcterms:W3CDTF">2022-12-21T07:22:00Z</dcterms:created>
  <dcterms:modified xsi:type="dcterms:W3CDTF">2022-12-21T07:22:00Z</dcterms:modified>
</cp:coreProperties>
</file>